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91" w:rsidRDefault="00EC2F91" w:rsidP="007C243B">
      <w:pPr>
        <w:jc w:val="center"/>
        <w:outlineLvl w:val="1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p w:rsidR="00EC2F91" w:rsidRPr="00EC2F91" w:rsidRDefault="00EC2F91" w:rsidP="007C243B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EC2F91">
        <w:rPr>
          <w:b/>
          <w:bCs/>
          <w:kern w:val="36"/>
          <w:sz w:val="28"/>
          <w:szCs w:val="28"/>
        </w:rPr>
        <w:t>Convocazione Consiglio Pastorale</w:t>
      </w:r>
    </w:p>
    <w:p w:rsidR="00EC2F91" w:rsidRPr="00EC2F91" w:rsidRDefault="008C0431" w:rsidP="007C243B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Mercoledì 3</w:t>
      </w:r>
      <w:r w:rsidR="00EC2F91" w:rsidRPr="00EC2F91">
        <w:rPr>
          <w:b/>
          <w:bCs/>
          <w:kern w:val="36"/>
          <w:sz w:val="28"/>
          <w:szCs w:val="28"/>
        </w:rPr>
        <w:t xml:space="preserve"> </w:t>
      </w:r>
      <w:r w:rsidR="007875FB">
        <w:rPr>
          <w:b/>
          <w:bCs/>
          <w:kern w:val="36"/>
          <w:sz w:val="28"/>
          <w:szCs w:val="28"/>
        </w:rPr>
        <w:t>otto</w:t>
      </w:r>
      <w:r w:rsidR="00EC2F91" w:rsidRPr="00EC2F91">
        <w:rPr>
          <w:b/>
          <w:bCs/>
          <w:kern w:val="36"/>
          <w:sz w:val="28"/>
          <w:szCs w:val="28"/>
        </w:rPr>
        <w:t xml:space="preserve">bre </w:t>
      </w:r>
      <w:r>
        <w:rPr>
          <w:b/>
          <w:bCs/>
          <w:kern w:val="36"/>
          <w:sz w:val="28"/>
          <w:szCs w:val="28"/>
        </w:rPr>
        <w:t xml:space="preserve">2019 </w:t>
      </w:r>
      <w:r w:rsidR="00EC2F91" w:rsidRPr="00EC2F91">
        <w:rPr>
          <w:b/>
          <w:bCs/>
          <w:kern w:val="36"/>
          <w:sz w:val="28"/>
          <w:szCs w:val="28"/>
        </w:rPr>
        <w:t>ore 21.00 Sala Tavilla</w:t>
      </w:r>
    </w:p>
    <w:p w:rsidR="00EC2F91" w:rsidRDefault="00EC2F91" w:rsidP="007C243B">
      <w:pPr>
        <w:jc w:val="center"/>
        <w:outlineLvl w:val="1"/>
        <w:rPr>
          <w:bCs/>
          <w:kern w:val="36"/>
          <w:sz w:val="28"/>
          <w:szCs w:val="28"/>
        </w:rPr>
      </w:pPr>
    </w:p>
    <w:p w:rsidR="00EC2F91" w:rsidRPr="00EC2F91" w:rsidRDefault="00EC2F91" w:rsidP="00EC2F91">
      <w:pPr>
        <w:outlineLvl w:val="1"/>
        <w:rPr>
          <w:bCs/>
          <w:kern w:val="36"/>
        </w:rPr>
      </w:pPr>
      <w:r w:rsidRPr="00EC2F91">
        <w:rPr>
          <w:bCs/>
          <w:kern w:val="36"/>
        </w:rPr>
        <w:t>Odg:</w:t>
      </w:r>
    </w:p>
    <w:p w:rsidR="007875FB" w:rsidRPr="007875FB" w:rsidRDefault="007875FB" w:rsidP="007875FB">
      <w:pPr>
        <w:pStyle w:val="Paragrafoelenco"/>
        <w:numPr>
          <w:ilvl w:val="0"/>
          <w:numId w:val="2"/>
        </w:numPr>
        <w:outlineLvl w:val="1"/>
        <w:rPr>
          <w:rFonts w:ascii="Times New Roman" w:hAnsi="Times New Roman"/>
          <w:sz w:val="24"/>
          <w:szCs w:val="24"/>
        </w:rPr>
      </w:pPr>
      <w:r w:rsidRPr="007875FB">
        <w:rPr>
          <w:rFonts w:ascii="Times New Roman" w:hAnsi="Times New Roman"/>
          <w:sz w:val="24"/>
          <w:szCs w:val="24"/>
        </w:rPr>
        <w:t>V</w:t>
      </w:r>
      <w:r w:rsidR="008C0431">
        <w:rPr>
          <w:rFonts w:ascii="Times New Roman" w:hAnsi="Times New Roman"/>
          <w:sz w:val="24"/>
          <w:szCs w:val="24"/>
        </w:rPr>
        <w:t>erifica del mese di settembre</w:t>
      </w:r>
    </w:p>
    <w:p w:rsidR="007875FB" w:rsidRPr="007875FB" w:rsidRDefault="008C0431" w:rsidP="00EC2F91">
      <w:pPr>
        <w:pStyle w:val="Paragrafoelenco"/>
        <w:numPr>
          <w:ilvl w:val="0"/>
          <w:numId w:val="2"/>
        </w:numPr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Definizione del calendario del Consiglio pastorale e del percorso che vogliamo intraprendere quest’anno</w:t>
      </w:r>
    </w:p>
    <w:p w:rsidR="00EC2F91" w:rsidRDefault="008C0431" w:rsidP="00EC2F91">
      <w:pPr>
        <w:pStyle w:val="Paragrafoelenco"/>
        <w:numPr>
          <w:ilvl w:val="0"/>
          <w:numId w:val="2"/>
        </w:numPr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Il fatto che abbiamo la nuova chiesa che prospettive ci può dare? Come “utilizzarla” al meglio?</w:t>
      </w:r>
    </w:p>
    <w:p w:rsidR="007875FB" w:rsidRPr="007875FB" w:rsidRDefault="008C0431" w:rsidP="00EC2F91">
      <w:pPr>
        <w:pStyle w:val="Paragrafoelenco"/>
        <w:numPr>
          <w:ilvl w:val="0"/>
          <w:numId w:val="2"/>
        </w:numPr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Definizione orari Messe feriali e festive</w:t>
      </w:r>
    </w:p>
    <w:p w:rsidR="00EC2F91" w:rsidRPr="007875FB" w:rsidRDefault="00EC2F91" w:rsidP="007875FB">
      <w:pPr>
        <w:pStyle w:val="Paragrafoelenco"/>
        <w:numPr>
          <w:ilvl w:val="0"/>
          <w:numId w:val="2"/>
        </w:numPr>
        <w:outlineLvl w:val="1"/>
        <w:rPr>
          <w:rFonts w:ascii="Times New Roman" w:hAnsi="Times New Roman"/>
          <w:bCs/>
          <w:kern w:val="36"/>
          <w:sz w:val="24"/>
          <w:szCs w:val="24"/>
        </w:rPr>
      </w:pPr>
      <w:r w:rsidRPr="007875FB">
        <w:rPr>
          <w:rFonts w:ascii="Times New Roman" w:hAnsi="Times New Roman"/>
          <w:bCs/>
          <w:kern w:val="36"/>
          <w:sz w:val="24"/>
          <w:szCs w:val="24"/>
        </w:rPr>
        <w:t>Varie ed eventuali</w:t>
      </w:r>
    </w:p>
    <w:p w:rsidR="00EC2F91" w:rsidRPr="00EC2F91" w:rsidRDefault="00EC2F91" w:rsidP="00EC2F91">
      <w:pPr>
        <w:outlineLvl w:val="1"/>
        <w:rPr>
          <w:bCs/>
          <w:kern w:val="36"/>
        </w:rPr>
      </w:pPr>
    </w:p>
    <w:p w:rsidR="00300700" w:rsidRPr="00EC2F91" w:rsidRDefault="00EC2F91" w:rsidP="00EC2F91">
      <w:pPr>
        <w:outlineLvl w:val="1"/>
        <w:rPr>
          <w:b/>
          <w:bCs/>
          <w:kern w:val="36"/>
        </w:rPr>
      </w:pPr>
      <w:r w:rsidRPr="00EC2F91">
        <w:rPr>
          <w:b/>
          <w:bCs/>
          <w:kern w:val="36"/>
        </w:rPr>
        <w:t xml:space="preserve">Verbale del </w:t>
      </w:r>
      <w:r w:rsidR="00300700" w:rsidRPr="00EC2F91">
        <w:rPr>
          <w:b/>
          <w:bCs/>
          <w:kern w:val="36"/>
        </w:rPr>
        <w:t>CONSIGLIO PASTORALE PARROCCHIALE</w:t>
      </w:r>
      <w:r w:rsidRPr="00EC2F91">
        <w:rPr>
          <w:b/>
          <w:bCs/>
          <w:kern w:val="36"/>
        </w:rPr>
        <w:tab/>
      </w:r>
      <w:r w:rsidR="008C0431">
        <w:rPr>
          <w:b/>
          <w:kern w:val="36"/>
        </w:rPr>
        <w:t>incontro 03</w:t>
      </w:r>
      <w:r w:rsidR="00226F16">
        <w:rPr>
          <w:b/>
          <w:kern w:val="36"/>
        </w:rPr>
        <w:t>.1</w:t>
      </w:r>
      <w:r w:rsidR="007875FB">
        <w:rPr>
          <w:b/>
          <w:kern w:val="36"/>
        </w:rPr>
        <w:t>0</w:t>
      </w:r>
      <w:r w:rsidR="00300700" w:rsidRPr="00EC2F91">
        <w:rPr>
          <w:b/>
          <w:kern w:val="36"/>
        </w:rPr>
        <w:t>.201</w:t>
      </w:r>
      <w:r w:rsidR="008C0431">
        <w:rPr>
          <w:b/>
          <w:kern w:val="36"/>
        </w:rPr>
        <w:t>9</w:t>
      </w:r>
    </w:p>
    <w:p w:rsidR="00300700" w:rsidRPr="00EC2F91" w:rsidRDefault="00300700" w:rsidP="007C243B">
      <w:pPr>
        <w:jc w:val="center"/>
        <w:outlineLvl w:val="1"/>
        <w:rPr>
          <w:bCs/>
          <w:kern w:val="36"/>
        </w:rPr>
      </w:pPr>
    </w:p>
    <w:p w:rsidR="00300700" w:rsidRPr="007C243B" w:rsidRDefault="00300700" w:rsidP="007C243B">
      <w:pPr>
        <w:outlineLvl w:val="1"/>
        <w:rPr>
          <w:b/>
          <w:bCs/>
          <w:kern w:val="36"/>
        </w:rPr>
      </w:pPr>
      <w:r>
        <w:rPr>
          <w:b/>
          <w:bCs/>
          <w:kern w:val="36"/>
        </w:rPr>
        <w:t>Presenze:</w:t>
      </w:r>
    </w:p>
    <w:p w:rsidR="00300700" w:rsidRDefault="00300700" w:rsidP="007C243B">
      <w:pPr>
        <w:outlineLvl w:val="1"/>
        <w:rPr>
          <w:bCs/>
          <w:kern w:val="36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10"/>
        <w:gridCol w:w="510"/>
        <w:gridCol w:w="550"/>
        <w:gridCol w:w="236"/>
        <w:gridCol w:w="3005"/>
        <w:gridCol w:w="510"/>
        <w:gridCol w:w="510"/>
        <w:gridCol w:w="550"/>
      </w:tblGrid>
      <w:tr w:rsidR="00300700" w:rsidTr="00C34B4A">
        <w:trPr>
          <w:jc w:val="center"/>
        </w:trPr>
        <w:tc>
          <w:tcPr>
            <w:tcW w:w="3005" w:type="dxa"/>
            <w:vMerge w:val="restart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300700" w:rsidRPr="00E524F4" w:rsidRDefault="00300700" w:rsidP="00EF585C">
            <w:pPr>
              <w:jc w:val="center"/>
              <w:outlineLvl w:val="1"/>
              <w:rPr>
                <w:bCs/>
                <w:i/>
                <w:kern w:val="36"/>
              </w:rPr>
            </w:pPr>
            <w:r w:rsidRPr="00E524F4">
              <w:rPr>
                <w:bCs/>
                <w:i/>
                <w:kern w:val="36"/>
              </w:rPr>
              <w:t>P</w:t>
            </w:r>
          </w:p>
        </w:tc>
        <w:tc>
          <w:tcPr>
            <w:tcW w:w="1060" w:type="dxa"/>
            <w:gridSpan w:val="2"/>
          </w:tcPr>
          <w:p w:rsidR="00300700" w:rsidRPr="00E524F4" w:rsidRDefault="00300700" w:rsidP="00E524F4">
            <w:pPr>
              <w:jc w:val="center"/>
              <w:outlineLvl w:val="1"/>
              <w:rPr>
                <w:bCs/>
                <w:i/>
                <w:kern w:val="36"/>
              </w:rPr>
            </w:pPr>
            <w:r w:rsidRPr="00E524F4">
              <w:rPr>
                <w:bCs/>
                <w:i/>
                <w:kern w:val="36"/>
              </w:rPr>
              <w:t>A</w:t>
            </w:r>
            <w:r>
              <w:rPr>
                <w:bCs/>
                <w:i/>
                <w:kern w:val="36"/>
              </w:rPr>
              <w:t>ssente</w:t>
            </w:r>
          </w:p>
        </w:tc>
        <w:tc>
          <w:tcPr>
            <w:tcW w:w="236" w:type="dxa"/>
            <w:tcBorders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  <w:vMerge w:val="restart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300700" w:rsidRDefault="00300700" w:rsidP="00EF585C">
            <w:pPr>
              <w:jc w:val="center"/>
              <w:outlineLvl w:val="1"/>
              <w:rPr>
                <w:bCs/>
                <w:kern w:val="36"/>
              </w:rPr>
            </w:pPr>
            <w:r w:rsidRPr="00E524F4">
              <w:rPr>
                <w:bCs/>
                <w:i/>
                <w:kern w:val="36"/>
              </w:rPr>
              <w:t>P</w:t>
            </w:r>
          </w:p>
        </w:tc>
        <w:tc>
          <w:tcPr>
            <w:tcW w:w="1060" w:type="dxa"/>
            <w:gridSpan w:val="2"/>
          </w:tcPr>
          <w:p w:rsidR="00300700" w:rsidRPr="00EF585C" w:rsidRDefault="00300700" w:rsidP="007C243B">
            <w:pPr>
              <w:outlineLvl w:val="1"/>
              <w:rPr>
                <w:bCs/>
                <w:i/>
                <w:kern w:val="36"/>
              </w:rPr>
            </w:pPr>
            <w:r w:rsidRPr="00EF585C">
              <w:rPr>
                <w:bCs/>
                <w:i/>
                <w:kern w:val="36"/>
              </w:rPr>
              <w:t>A</w:t>
            </w:r>
            <w:r>
              <w:rPr>
                <w:bCs/>
                <w:i/>
                <w:kern w:val="36"/>
              </w:rPr>
              <w:t>ssente</w:t>
            </w:r>
          </w:p>
        </w:tc>
      </w:tr>
      <w:tr w:rsidR="00300700" w:rsidTr="00EF585C">
        <w:trPr>
          <w:jc w:val="center"/>
        </w:trPr>
        <w:tc>
          <w:tcPr>
            <w:tcW w:w="3005" w:type="dxa"/>
            <w:vMerge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  <w:vMerge/>
          </w:tcPr>
          <w:p w:rsidR="00300700" w:rsidRPr="00E524F4" w:rsidRDefault="00300700" w:rsidP="007C243B">
            <w:pPr>
              <w:outlineLvl w:val="1"/>
              <w:rPr>
                <w:bCs/>
                <w:i/>
                <w:kern w:val="36"/>
              </w:rPr>
            </w:pPr>
          </w:p>
        </w:tc>
        <w:tc>
          <w:tcPr>
            <w:tcW w:w="510" w:type="dxa"/>
          </w:tcPr>
          <w:p w:rsidR="00300700" w:rsidRPr="00E524F4" w:rsidRDefault="00300700" w:rsidP="00E524F4">
            <w:pPr>
              <w:jc w:val="center"/>
              <w:outlineLvl w:val="1"/>
              <w:rPr>
                <w:bCs/>
                <w:i/>
                <w:kern w:val="36"/>
              </w:rPr>
            </w:pPr>
            <w:r w:rsidRPr="00E524F4">
              <w:rPr>
                <w:bCs/>
                <w:i/>
                <w:kern w:val="36"/>
              </w:rPr>
              <w:t>G</w:t>
            </w:r>
          </w:p>
        </w:tc>
        <w:tc>
          <w:tcPr>
            <w:tcW w:w="550" w:type="dxa"/>
          </w:tcPr>
          <w:p w:rsidR="00300700" w:rsidRPr="00E524F4" w:rsidRDefault="00300700" w:rsidP="00E524F4">
            <w:pPr>
              <w:jc w:val="center"/>
              <w:outlineLvl w:val="1"/>
              <w:rPr>
                <w:bCs/>
                <w:i/>
                <w:kern w:val="36"/>
              </w:rPr>
            </w:pPr>
            <w:r w:rsidRPr="00E524F4">
              <w:rPr>
                <w:bCs/>
                <w:i/>
                <w:kern w:val="36"/>
              </w:rPr>
              <w:t>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  <w:vMerge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  <w:vMerge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300700" w:rsidP="00EF585C">
            <w:pPr>
              <w:jc w:val="center"/>
              <w:outlineLvl w:val="1"/>
              <w:rPr>
                <w:bCs/>
                <w:kern w:val="36"/>
              </w:rPr>
            </w:pPr>
            <w:r w:rsidRPr="00E524F4">
              <w:rPr>
                <w:bCs/>
                <w:i/>
                <w:kern w:val="36"/>
              </w:rPr>
              <w:t>G</w:t>
            </w:r>
          </w:p>
        </w:tc>
        <w:tc>
          <w:tcPr>
            <w:tcW w:w="550" w:type="dxa"/>
          </w:tcPr>
          <w:p w:rsidR="00300700" w:rsidRDefault="00300700" w:rsidP="00EF585C">
            <w:pPr>
              <w:jc w:val="center"/>
              <w:outlineLvl w:val="1"/>
              <w:rPr>
                <w:bCs/>
                <w:kern w:val="36"/>
              </w:rPr>
            </w:pPr>
            <w:r w:rsidRPr="00E524F4">
              <w:rPr>
                <w:bCs/>
                <w:i/>
                <w:kern w:val="36"/>
              </w:rPr>
              <w:t>NG</w:t>
            </w: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Aliscioni Marco</w:t>
            </w:r>
          </w:p>
        </w:tc>
        <w:tc>
          <w:tcPr>
            <w:tcW w:w="510" w:type="dxa"/>
          </w:tcPr>
          <w:p w:rsidR="00300700" w:rsidRDefault="00B30E6F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Mantovani Giordano</w:t>
            </w: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Alù Milena</w:t>
            </w: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Mazzotti p</w:t>
            </w:r>
            <w:r>
              <w:rPr>
                <w:bCs/>
                <w:kern w:val="36"/>
              </w:rPr>
              <w:t>adre</w:t>
            </w:r>
            <w:r w:rsidRPr="00363096">
              <w:rPr>
                <w:bCs/>
                <w:kern w:val="36"/>
              </w:rPr>
              <w:t xml:space="preserve"> Marco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Ansaloni Catia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964C40" w:rsidP="00E524F4">
            <w:pPr>
              <w:jc w:val="center"/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5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7C243B">
              <w:t>Mercurio s</w:t>
            </w:r>
            <w:r>
              <w:t>uor</w:t>
            </w:r>
            <w:r w:rsidRPr="007C243B">
              <w:t xml:space="preserve"> Flavia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Bertero Caterina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5464E7" w:rsidP="00E524F4">
            <w:pPr>
              <w:jc w:val="center"/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5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Mirri Carlo</w:t>
            </w: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Bigi Gabriele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5464E7" w:rsidP="00E524F4">
            <w:pPr>
              <w:jc w:val="center"/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5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spacing w:val="-6"/>
                <w:kern w:val="36"/>
              </w:rPr>
              <w:t>Pancaldi Gabriele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Bortolotti Anna</w:t>
            </w: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Ranzi Andrea</w:t>
            </w:r>
          </w:p>
        </w:tc>
        <w:tc>
          <w:tcPr>
            <w:tcW w:w="510" w:type="dxa"/>
          </w:tcPr>
          <w:p w:rsidR="00300700" w:rsidRDefault="005464E7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Carnevali Giuseppina</w:t>
            </w: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Remigio Nino</w:t>
            </w: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Costantini Giulio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964C40" w:rsidP="00E524F4">
            <w:pPr>
              <w:jc w:val="center"/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5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Riva Graziano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Costantini Marco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964C40" w:rsidP="00E524F4">
            <w:pPr>
              <w:jc w:val="center"/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5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Sangalli p</w:t>
            </w:r>
            <w:r>
              <w:rPr>
                <w:bCs/>
                <w:kern w:val="36"/>
              </w:rPr>
              <w:t>adre</w:t>
            </w:r>
            <w:r w:rsidRPr="00363096">
              <w:rPr>
                <w:bCs/>
                <w:kern w:val="36"/>
              </w:rPr>
              <w:t xml:space="preserve"> Gianluca</w:t>
            </w: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Falco Enrico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4F1AA3" w:rsidP="00E524F4">
            <w:pPr>
              <w:jc w:val="center"/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Toschi Tommaso</w:t>
            </w: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Goldoni Stefano</w:t>
            </w: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Valentini Sara</w:t>
            </w: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Ioppolo Andrea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5464E7" w:rsidP="00E524F4">
            <w:pPr>
              <w:jc w:val="center"/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5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Vignudelli Walter</w:t>
            </w: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Ioppolo Nino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5464E7" w:rsidP="00E524F4">
            <w:pPr>
              <w:jc w:val="center"/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5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Zauli Sajani Stefano</w:t>
            </w:r>
          </w:p>
        </w:tc>
        <w:tc>
          <w:tcPr>
            <w:tcW w:w="510" w:type="dxa"/>
          </w:tcPr>
          <w:p w:rsidR="00300700" w:rsidRDefault="004F1AA3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  <w:tr w:rsidR="00300700" w:rsidTr="00EF585C">
        <w:trPr>
          <w:jc w:val="center"/>
        </w:trPr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  <w:r w:rsidRPr="00363096">
              <w:rPr>
                <w:bCs/>
                <w:kern w:val="36"/>
              </w:rPr>
              <w:t>Lamieri p</w:t>
            </w:r>
            <w:r>
              <w:rPr>
                <w:bCs/>
                <w:kern w:val="36"/>
              </w:rPr>
              <w:t>adre</w:t>
            </w:r>
            <w:r w:rsidRPr="00363096">
              <w:rPr>
                <w:bCs/>
                <w:kern w:val="36"/>
              </w:rPr>
              <w:t xml:space="preserve"> Gianni</w:t>
            </w:r>
          </w:p>
        </w:tc>
        <w:tc>
          <w:tcPr>
            <w:tcW w:w="510" w:type="dxa"/>
          </w:tcPr>
          <w:p w:rsidR="00300700" w:rsidRDefault="005464E7" w:rsidP="007C243B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x</w:t>
            </w:r>
          </w:p>
        </w:tc>
        <w:tc>
          <w:tcPr>
            <w:tcW w:w="51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E524F4">
            <w:pPr>
              <w:jc w:val="center"/>
              <w:outlineLvl w:val="1"/>
              <w:rPr>
                <w:bCs/>
                <w:kern w:val="36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3005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1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  <w:tc>
          <w:tcPr>
            <w:tcW w:w="550" w:type="dxa"/>
          </w:tcPr>
          <w:p w:rsidR="00300700" w:rsidRDefault="00300700" w:rsidP="007C243B">
            <w:pPr>
              <w:outlineLvl w:val="1"/>
              <w:rPr>
                <w:bCs/>
                <w:kern w:val="36"/>
              </w:rPr>
            </w:pPr>
          </w:p>
        </w:tc>
      </w:tr>
    </w:tbl>
    <w:p w:rsidR="00300700" w:rsidRDefault="00300700" w:rsidP="007C243B">
      <w:pPr>
        <w:outlineLvl w:val="1"/>
        <w:rPr>
          <w:bCs/>
          <w:kern w:val="36"/>
        </w:rPr>
      </w:pPr>
    </w:p>
    <w:p w:rsidR="007875FB" w:rsidRDefault="008C0431" w:rsidP="00A965D9">
      <w:pPr>
        <w:pStyle w:val="Paragrafoelenco"/>
        <w:numPr>
          <w:ilvl w:val="0"/>
          <w:numId w:val="1"/>
        </w:numPr>
        <w:jc w:val="both"/>
        <w:outlineLvl w:val="1"/>
        <w:rPr>
          <w:rFonts w:ascii="Times New Roman" w:hAnsi="Times New Roman"/>
          <w:sz w:val="24"/>
          <w:szCs w:val="24"/>
        </w:rPr>
      </w:pPr>
      <w:r w:rsidRPr="007875F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erifica del mese di settembre</w:t>
      </w:r>
    </w:p>
    <w:p w:rsidR="007875FB" w:rsidRDefault="00B30E6F" w:rsidP="00A965D9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 w:rsidRPr="00271002">
        <w:rPr>
          <w:rFonts w:ascii="Times New Roman" w:hAnsi="Times New Roman"/>
          <w:sz w:val="24"/>
          <w:szCs w:val="24"/>
          <w:u w:val="single"/>
        </w:rPr>
        <w:t>Nino</w:t>
      </w:r>
      <w:r w:rsidR="00144C44" w:rsidRPr="00271002">
        <w:rPr>
          <w:rFonts w:ascii="Times New Roman" w:hAnsi="Times New Roman"/>
          <w:sz w:val="24"/>
          <w:szCs w:val="24"/>
          <w:u w:val="single"/>
        </w:rPr>
        <w:t xml:space="preserve"> Remigio</w:t>
      </w:r>
      <w:r>
        <w:rPr>
          <w:rFonts w:ascii="Times New Roman" w:hAnsi="Times New Roman"/>
          <w:sz w:val="24"/>
          <w:szCs w:val="24"/>
        </w:rPr>
        <w:t xml:space="preserve">: </w:t>
      </w:r>
      <w:r w:rsidR="00AC40C0">
        <w:rPr>
          <w:rFonts w:ascii="Times New Roman" w:hAnsi="Times New Roman"/>
          <w:sz w:val="24"/>
          <w:szCs w:val="24"/>
        </w:rPr>
        <w:t xml:space="preserve">ho constatato </w:t>
      </w:r>
      <w:r>
        <w:rPr>
          <w:rFonts w:ascii="Times New Roman" w:hAnsi="Times New Roman"/>
          <w:sz w:val="24"/>
          <w:szCs w:val="24"/>
        </w:rPr>
        <w:t>l</w:t>
      </w:r>
      <w:r w:rsidR="00AC40C0">
        <w:rPr>
          <w:rFonts w:ascii="Times New Roman" w:hAnsi="Times New Roman"/>
          <w:sz w:val="24"/>
          <w:szCs w:val="24"/>
        </w:rPr>
        <w:t xml:space="preserve">’inattesa </w:t>
      </w:r>
      <w:r>
        <w:rPr>
          <w:rFonts w:ascii="Times New Roman" w:hAnsi="Times New Roman"/>
          <w:sz w:val="24"/>
          <w:szCs w:val="24"/>
        </w:rPr>
        <w:t>partecipazione</w:t>
      </w:r>
      <w:r w:rsidR="00AC40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anche di persone che non conoscevo</w:t>
      </w:r>
      <w:r w:rsidR="00AC40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sia alla processione che alla dedicazione</w:t>
      </w:r>
      <w:r w:rsidR="00AC40C0">
        <w:rPr>
          <w:rFonts w:ascii="Times New Roman" w:hAnsi="Times New Roman"/>
          <w:sz w:val="24"/>
          <w:szCs w:val="24"/>
        </w:rPr>
        <w:t xml:space="preserve">, </w:t>
      </w:r>
      <w:r w:rsidR="00046E39">
        <w:rPr>
          <w:rFonts w:ascii="Times New Roman" w:hAnsi="Times New Roman"/>
          <w:sz w:val="24"/>
          <w:szCs w:val="24"/>
        </w:rPr>
        <w:t xml:space="preserve">e al fatto che </w:t>
      </w:r>
      <w:r>
        <w:rPr>
          <w:rFonts w:ascii="Times New Roman" w:hAnsi="Times New Roman"/>
          <w:sz w:val="24"/>
          <w:szCs w:val="24"/>
        </w:rPr>
        <w:t>tante persone passano davanti alla chiesa e si fermano</w:t>
      </w:r>
      <w:r w:rsidR="00AC40C0">
        <w:rPr>
          <w:rFonts w:ascii="Times New Roman" w:hAnsi="Times New Roman"/>
          <w:sz w:val="24"/>
          <w:szCs w:val="24"/>
        </w:rPr>
        <w:t>. L</w:t>
      </w:r>
      <w:r w:rsidR="00463E47">
        <w:rPr>
          <w:rFonts w:ascii="Times New Roman" w:hAnsi="Times New Roman"/>
          <w:sz w:val="24"/>
          <w:szCs w:val="24"/>
        </w:rPr>
        <w:t>a nuova chiesa è</w:t>
      </w:r>
      <w:r>
        <w:rPr>
          <w:rFonts w:ascii="Times New Roman" w:hAnsi="Times New Roman"/>
          <w:sz w:val="24"/>
          <w:szCs w:val="24"/>
        </w:rPr>
        <w:t xml:space="preserve"> un grande</w:t>
      </w:r>
      <w:r w:rsidR="00463E47">
        <w:rPr>
          <w:rFonts w:ascii="Times New Roman" w:hAnsi="Times New Roman"/>
          <w:sz w:val="24"/>
          <w:szCs w:val="24"/>
        </w:rPr>
        <w:t xml:space="preserve"> segno per il quartiere anche </w:t>
      </w:r>
      <w:r w:rsidR="00AC40C0">
        <w:rPr>
          <w:rFonts w:ascii="Times New Roman" w:hAnsi="Times New Roman"/>
          <w:sz w:val="24"/>
          <w:szCs w:val="24"/>
        </w:rPr>
        <w:t xml:space="preserve">le grandi vetrate indicano </w:t>
      </w:r>
      <w:r w:rsidR="00463E47">
        <w:rPr>
          <w:rFonts w:ascii="Times New Roman" w:hAnsi="Times New Roman"/>
          <w:sz w:val="24"/>
          <w:szCs w:val="24"/>
        </w:rPr>
        <w:t xml:space="preserve">l’apertura che la chiesa ha verso la comunità </w:t>
      </w:r>
      <w:r w:rsidR="00AC40C0">
        <w:rPr>
          <w:rFonts w:ascii="Times New Roman" w:hAnsi="Times New Roman"/>
          <w:sz w:val="24"/>
          <w:szCs w:val="24"/>
        </w:rPr>
        <w:t>e</w:t>
      </w:r>
      <w:r w:rsidR="00463E47">
        <w:rPr>
          <w:rFonts w:ascii="Times New Roman" w:hAnsi="Times New Roman"/>
          <w:sz w:val="24"/>
          <w:szCs w:val="24"/>
        </w:rPr>
        <w:t>d</w:t>
      </w:r>
      <w:r w:rsidR="00AC40C0">
        <w:rPr>
          <w:rFonts w:ascii="Times New Roman" w:hAnsi="Times New Roman"/>
          <w:sz w:val="24"/>
          <w:szCs w:val="24"/>
        </w:rPr>
        <w:t xml:space="preserve"> i</w:t>
      </w:r>
      <w:r w:rsidR="00463E47">
        <w:rPr>
          <w:rFonts w:ascii="Times New Roman" w:hAnsi="Times New Roman"/>
          <w:sz w:val="24"/>
          <w:szCs w:val="24"/>
        </w:rPr>
        <w:t>l territorio, è quindi un’occasione per far partecipare la gente</w:t>
      </w:r>
      <w:r w:rsidR="00AC40C0">
        <w:rPr>
          <w:rFonts w:ascii="Times New Roman" w:hAnsi="Times New Roman"/>
          <w:sz w:val="24"/>
          <w:szCs w:val="24"/>
        </w:rPr>
        <w:t xml:space="preserve"> alla vita della comunità</w:t>
      </w:r>
    </w:p>
    <w:p w:rsidR="00463E47" w:rsidRDefault="00463E47" w:rsidP="00A965D9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 w:rsidRPr="00271002">
        <w:rPr>
          <w:rFonts w:ascii="Times New Roman" w:hAnsi="Times New Roman"/>
          <w:sz w:val="24"/>
          <w:szCs w:val="24"/>
          <w:u w:val="single"/>
        </w:rPr>
        <w:t>Giordano</w:t>
      </w:r>
      <w:r w:rsidR="00144C44" w:rsidRPr="00271002">
        <w:rPr>
          <w:rFonts w:ascii="Times New Roman" w:hAnsi="Times New Roman"/>
          <w:sz w:val="24"/>
          <w:szCs w:val="24"/>
          <w:u w:val="single"/>
        </w:rPr>
        <w:t xml:space="preserve"> Mantovani</w:t>
      </w:r>
      <w:r>
        <w:rPr>
          <w:rFonts w:ascii="Times New Roman" w:hAnsi="Times New Roman"/>
          <w:sz w:val="24"/>
          <w:szCs w:val="24"/>
        </w:rPr>
        <w:t>: la partecipazione è stata corale anche da parte di chi non frequenta la parrocchia, è stata sorprendente la partecipazione a tutti gli eventi</w:t>
      </w:r>
    </w:p>
    <w:p w:rsidR="00463E47" w:rsidRDefault="00463E47" w:rsidP="00A965D9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 w:rsidRPr="00271002">
        <w:rPr>
          <w:rFonts w:ascii="Times New Roman" w:hAnsi="Times New Roman"/>
          <w:sz w:val="24"/>
          <w:szCs w:val="24"/>
          <w:u w:val="single"/>
        </w:rPr>
        <w:t>Giuseppina</w:t>
      </w:r>
      <w:r w:rsidR="00144C44" w:rsidRPr="00271002">
        <w:rPr>
          <w:rFonts w:ascii="Times New Roman" w:hAnsi="Times New Roman"/>
          <w:sz w:val="24"/>
          <w:szCs w:val="24"/>
          <w:u w:val="single"/>
        </w:rPr>
        <w:t xml:space="preserve"> Mirri</w:t>
      </w:r>
      <w:r>
        <w:rPr>
          <w:rFonts w:ascii="Times New Roman" w:hAnsi="Times New Roman"/>
          <w:sz w:val="24"/>
          <w:szCs w:val="24"/>
        </w:rPr>
        <w:t xml:space="preserve">: </w:t>
      </w:r>
      <w:r w:rsidR="00AC40C0">
        <w:rPr>
          <w:rFonts w:ascii="Times New Roman" w:hAnsi="Times New Roman"/>
          <w:sz w:val="24"/>
          <w:szCs w:val="24"/>
        </w:rPr>
        <w:t xml:space="preserve">un </w:t>
      </w:r>
      <w:r>
        <w:rPr>
          <w:rFonts w:ascii="Times New Roman" w:hAnsi="Times New Roman"/>
          <w:sz w:val="24"/>
          <w:szCs w:val="24"/>
        </w:rPr>
        <w:t>ringraziamento al Signore per il b</w:t>
      </w:r>
      <w:r w:rsidR="00AC40C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tempo</w:t>
      </w:r>
      <w:r w:rsidR="00AC40C0">
        <w:rPr>
          <w:rFonts w:ascii="Times New Roman" w:hAnsi="Times New Roman"/>
          <w:sz w:val="24"/>
          <w:szCs w:val="24"/>
        </w:rPr>
        <w:t xml:space="preserve"> che ha caratterizzato sia la processione che la dedicazione come pure i due sabati di sagra. Bisogna</w:t>
      </w:r>
      <w:r>
        <w:rPr>
          <w:rFonts w:ascii="Times New Roman" w:hAnsi="Times New Roman"/>
          <w:sz w:val="24"/>
          <w:szCs w:val="24"/>
        </w:rPr>
        <w:t xml:space="preserve"> ringraziare le persone che hanno lavorato alla costruzione della chiesa,</w:t>
      </w:r>
      <w:r w:rsidR="00AD4476">
        <w:rPr>
          <w:rFonts w:ascii="Times New Roman" w:hAnsi="Times New Roman"/>
          <w:sz w:val="24"/>
          <w:szCs w:val="24"/>
        </w:rPr>
        <w:t xml:space="preserve"> si può dire che</w:t>
      </w:r>
      <w:r>
        <w:rPr>
          <w:rFonts w:ascii="Times New Roman" w:hAnsi="Times New Roman"/>
          <w:sz w:val="24"/>
          <w:szCs w:val="24"/>
        </w:rPr>
        <w:t xml:space="preserve"> la luce </w:t>
      </w:r>
      <w:r w:rsidR="00AD4476">
        <w:rPr>
          <w:rFonts w:ascii="Times New Roman" w:hAnsi="Times New Roman"/>
          <w:sz w:val="24"/>
          <w:szCs w:val="24"/>
        </w:rPr>
        <w:t xml:space="preserve">portata dalla cattedrale </w:t>
      </w:r>
      <w:r>
        <w:rPr>
          <w:rFonts w:ascii="Times New Roman" w:hAnsi="Times New Roman"/>
          <w:sz w:val="24"/>
          <w:szCs w:val="24"/>
        </w:rPr>
        <w:t>da S. Geminiano ha invogliato molte persone a partecipare</w:t>
      </w:r>
      <w:r w:rsidR="00AD44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D447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nuova chiesa </w:t>
      </w:r>
      <w:r w:rsidR="00AD4476">
        <w:rPr>
          <w:rFonts w:ascii="Times New Roman" w:hAnsi="Times New Roman"/>
          <w:sz w:val="24"/>
          <w:szCs w:val="24"/>
        </w:rPr>
        <w:t xml:space="preserve">è molto </w:t>
      </w:r>
      <w:r>
        <w:rPr>
          <w:rFonts w:ascii="Times New Roman" w:hAnsi="Times New Roman"/>
          <w:sz w:val="24"/>
          <w:szCs w:val="24"/>
        </w:rPr>
        <w:t>accoglie</w:t>
      </w:r>
      <w:r w:rsidR="00E01046">
        <w:rPr>
          <w:rFonts w:ascii="Times New Roman" w:hAnsi="Times New Roman"/>
          <w:sz w:val="24"/>
          <w:szCs w:val="24"/>
        </w:rPr>
        <w:t>nte</w:t>
      </w:r>
      <w:r w:rsidR="00AD4476">
        <w:rPr>
          <w:rFonts w:ascii="Times New Roman" w:hAnsi="Times New Roman"/>
          <w:sz w:val="24"/>
          <w:szCs w:val="24"/>
        </w:rPr>
        <w:t xml:space="preserve"> e</w:t>
      </w:r>
      <w:r w:rsidR="00E01046">
        <w:rPr>
          <w:rFonts w:ascii="Times New Roman" w:hAnsi="Times New Roman"/>
          <w:sz w:val="24"/>
          <w:szCs w:val="24"/>
        </w:rPr>
        <w:t xml:space="preserve"> contiene </w:t>
      </w:r>
      <w:r>
        <w:rPr>
          <w:rFonts w:ascii="Times New Roman" w:hAnsi="Times New Roman"/>
          <w:sz w:val="24"/>
          <w:szCs w:val="24"/>
        </w:rPr>
        <w:t>tante persone</w:t>
      </w:r>
      <w:r w:rsidR="00AD4476">
        <w:rPr>
          <w:rFonts w:ascii="Times New Roman" w:hAnsi="Times New Roman"/>
          <w:sz w:val="24"/>
          <w:szCs w:val="24"/>
        </w:rPr>
        <w:t xml:space="preserve"> questo ci aiuta a </w:t>
      </w:r>
      <w:r w:rsidR="00E01046">
        <w:rPr>
          <w:rFonts w:ascii="Times New Roman" w:hAnsi="Times New Roman"/>
          <w:sz w:val="24"/>
          <w:szCs w:val="24"/>
        </w:rPr>
        <w:t>partecipare tutti e</w:t>
      </w:r>
      <w:r w:rsidR="00AD4476">
        <w:rPr>
          <w:rFonts w:ascii="Times New Roman" w:hAnsi="Times New Roman"/>
          <w:sz w:val="24"/>
          <w:szCs w:val="24"/>
        </w:rPr>
        <w:t xml:space="preserve"> a promuovere </w:t>
      </w:r>
      <w:r w:rsidR="00E01046">
        <w:rPr>
          <w:rFonts w:ascii="Times New Roman" w:hAnsi="Times New Roman"/>
          <w:sz w:val="24"/>
          <w:szCs w:val="24"/>
        </w:rPr>
        <w:t>occasioni di spiritualità e di preghiera</w:t>
      </w:r>
      <w:r w:rsidR="00AD4476">
        <w:rPr>
          <w:rFonts w:ascii="Times New Roman" w:hAnsi="Times New Roman"/>
          <w:sz w:val="24"/>
          <w:szCs w:val="24"/>
        </w:rPr>
        <w:t>. E’</w:t>
      </w:r>
      <w:r w:rsidR="00046E39">
        <w:rPr>
          <w:rFonts w:ascii="Times New Roman" w:hAnsi="Times New Roman"/>
          <w:sz w:val="24"/>
          <w:szCs w:val="24"/>
        </w:rPr>
        <w:t xml:space="preserve"> </w:t>
      </w:r>
      <w:r w:rsidR="00AD4476">
        <w:rPr>
          <w:rFonts w:ascii="Times New Roman" w:hAnsi="Times New Roman"/>
          <w:sz w:val="24"/>
          <w:szCs w:val="24"/>
        </w:rPr>
        <w:t>andata</w:t>
      </w:r>
      <w:r w:rsidR="00E01046">
        <w:rPr>
          <w:rFonts w:ascii="Times New Roman" w:hAnsi="Times New Roman"/>
          <w:sz w:val="24"/>
          <w:szCs w:val="24"/>
        </w:rPr>
        <w:t xml:space="preserve"> bene anche la sagra </w:t>
      </w:r>
      <w:r w:rsidR="00AD4476">
        <w:rPr>
          <w:rFonts w:ascii="Times New Roman" w:hAnsi="Times New Roman"/>
          <w:sz w:val="24"/>
          <w:szCs w:val="24"/>
        </w:rPr>
        <w:t xml:space="preserve">e </w:t>
      </w:r>
      <w:r w:rsidR="00E01046">
        <w:rPr>
          <w:rFonts w:ascii="Times New Roman" w:hAnsi="Times New Roman"/>
          <w:sz w:val="24"/>
          <w:szCs w:val="24"/>
        </w:rPr>
        <w:t>si coglie che le persone vengono volentieri in questa comunità</w:t>
      </w:r>
    </w:p>
    <w:p w:rsidR="00E01046" w:rsidRDefault="00E01046" w:rsidP="00A965D9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 w:rsidRPr="00271002">
        <w:rPr>
          <w:rFonts w:ascii="Times New Roman" w:hAnsi="Times New Roman"/>
          <w:sz w:val="24"/>
          <w:szCs w:val="24"/>
          <w:u w:val="single"/>
        </w:rPr>
        <w:t>Padre Gianni</w:t>
      </w:r>
      <w:r>
        <w:rPr>
          <w:rFonts w:ascii="Times New Roman" w:hAnsi="Times New Roman"/>
          <w:sz w:val="24"/>
          <w:szCs w:val="24"/>
        </w:rPr>
        <w:t xml:space="preserve">: </w:t>
      </w:r>
      <w:r w:rsidR="00046E39">
        <w:rPr>
          <w:rFonts w:ascii="Times New Roman" w:hAnsi="Times New Roman"/>
          <w:sz w:val="24"/>
          <w:szCs w:val="24"/>
        </w:rPr>
        <w:t xml:space="preserve">bisogna </w:t>
      </w:r>
      <w:r>
        <w:rPr>
          <w:rFonts w:ascii="Times New Roman" w:hAnsi="Times New Roman"/>
          <w:sz w:val="24"/>
          <w:szCs w:val="24"/>
        </w:rPr>
        <w:t>tenere vivo il rapporto con il quartiere</w:t>
      </w:r>
      <w:r w:rsidR="00046E39">
        <w:rPr>
          <w:rFonts w:ascii="Times New Roman" w:hAnsi="Times New Roman"/>
          <w:sz w:val="24"/>
          <w:szCs w:val="24"/>
        </w:rPr>
        <w:t xml:space="preserve"> ed</w:t>
      </w:r>
      <w:r>
        <w:rPr>
          <w:rFonts w:ascii="Times New Roman" w:hAnsi="Times New Roman"/>
          <w:sz w:val="24"/>
          <w:szCs w:val="24"/>
        </w:rPr>
        <w:t xml:space="preserve"> invitare i rappresentanti dello stesso per far capire che la parrocchia è vicina al quartiere e ai suoi problemi, tante persone</w:t>
      </w:r>
      <w:r w:rsidR="00046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hanno messo la faccia</w:t>
      </w:r>
      <w:r w:rsidR="00046E39">
        <w:rPr>
          <w:rFonts w:ascii="Times New Roman" w:hAnsi="Times New Roman"/>
          <w:sz w:val="24"/>
          <w:szCs w:val="24"/>
        </w:rPr>
        <w:t xml:space="preserve"> in parrocchia</w:t>
      </w:r>
      <w:r>
        <w:rPr>
          <w:rFonts w:ascii="Times New Roman" w:hAnsi="Times New Roman"/>
          <w:sz w:val="24"/>
          <w:szCs w:val="24"/>
        </w:rPr>
        <w:t xml:space="preserve"> e quindi è una domanda</w:t>
      </w:r>
      <w:r w:rsidR="00046E39">
        <w:rPr>
          <w:rFonts w:ascii="Times New Roman" w:hAnsi="Times New Roman"/>
          <w:sz w:val="24"/>
          <w:szCs w:val="24"/>
        </w:rPr>
        <w:t xml:space="preserve"> a cui è necessario rispondere</w:t>
      </w:r>
    </w:p>
    <w:p w:rsidR="00E01046" w:rsidRDefault="00E01046" w:rsidP="00A965D9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 w:rsidRPr="00271002">
        <w:rPr>
          <w:rFonts w:ascii="Times New Roman" w:hAnsi="Times New Roman"/>
          <w:sz w:val="24"/>
          <w:szCs w:val="24"/>
          <w:u w:val="single"/>
        </w:rPr>
        <w:lastRenderedPageBreak/>
        <w:t>Stefano Zauli</w:t>
      </w:r>
      <w:r>
        <w:rPr>
          <w:rFonts w:ascii="Times New Roman" w:hAnsi="Times New Roman"/>
          <w:sz w:val="24"/>
          <w:szCs w:val="24"/>
        </w:rPr>
        <w:t xml:space="preserve">: </w:t>
      </w:r>
      <w:r w:rsidR="00046E39">
        <w:rPr>
          <w:rFonts w:ascii="Times New Roman" w:hAnsi="Times New Roman"/>
          <w:sz w:val="24"/>
          <w:szCs w:val="24"/>
        </w:rPr>
        <w:t xml:space="preserve">occorre </w:t>
      </w:r>
      <w:r>
        <w:rPr>
          <w:rFonts w:ascii="Times New Roman" w:hAnsi="Times New Roman"/>
          <w:sz w:val="24"/>
          <w:szCs w:val="24"/>
        </w:rPr>
        <w:t>riflettere sul successo della processione</w:t>
      </w:r>
      <w:r w:rsidR="00046E39">
        <w:rPr>
          <w:rFonts w:ascii="Times New Roman" w:hAnsi="Times New Roman"/>
          <w:sz w:val="24"/>
          <w:szCs w:val="24"/>
        </w:rPr>
        <w:t>, infatti</w:t>
      </w:r>
      <w:r>
        <w:rPr>
          <w:rFonts w:ascii="Times New Roman" w:hAnsi="Times New Roman"/>
          <w:sz w:val="24"/>
          <w:szCs w:val="24"/>
        </w:rPr>
        <w:t xml:space="preserve"> erano tanti anni che non si faceva</w:t>
      </w:r>
      <w:r w:rsidR="00F56FF0">
        <w:rPr>
          <w:rFonts w:ascii="Times New Roman" w:hAnsi="Times New Roman"/>
          <w:sz w:val="24"/>
          <w:szCs w:val="24"/>
        </w:rPr>
        <w:t xml:space="preserve"> più</w:t>
      </w:r>
      <w:r>
        <w:rPr>
          <w:rFonts w:ascii="Times New Roman" w:hAnsi="Times New Roman"/>
          <w:sz w:val="24"/>
          <w:szCs w:val="24"/>
        </w:rPr>
        <w:t xml:space="preserve"> una processione in parrocchia, </w:t>
      </w:r>
      <w:r w:rsidR="00B50C91">
        <w:rPr>
          <w:rFonts w:ascii="Times New Roman" w:hAnsi="Times New Roman"/>
          <w:sz w:val="24"/>
          <w:szCs w:val="24"/>
        </w:rPr>
        <w:t>forse questa era un po’</w:t>
      </w:r>
      <w:r w:rsidR="00F56FF0">
        <w:rPr>
          <w:rFonts w:ascii="Times New Roman" w:hAnsi="Times New Roman"/>
          <w:sz w:val="24"/>
          <w:szCs w:val="24"/>
        </w:rPr>
        <w:t>a</w:t>
      </w:r>
      <w:r w:rsidR="00B50C91">
        <w:rPr>
          <w:rFonts w:ascii="Times New Roman" w:hAnsi="Times New Roman"/>
          <w:sz w:val="24"/>
          <w:szCs w:val="24"/>
        </w:rPr>
        <w:t>tipica</w:t>
      </w:r>
      <w:r w:rsidR="00F56FF0">
        <w:rPr>
          <w:rFonts w:ascii="Times New Roman" w:hAnsi="Times New Roman"/>
          <w:sz w:val="24"/>
          <w:szCs w:val="24"/>
        </w:rPr>
        <w:t xml:space="preserve"> caratterizzata dai momenti di riflessione preparati dai gruppi scout e giovani, per il futuro bisognerebbe riconsiderare se organizzare di nuovo una processione e con quali caratteristiche</w:t>
      </w:r>
    </w:p>
    <w:p w:rsidR="00E01046" w:rsidRDefault="00851830" w:rsidP="00A965D9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 w:rsidRPr="00271002">
        <w:rPr>
          <w:rFonts w:ascii="Times New Roman" w:hAnsi="Times New Roman"/>
          <w:sz w:val="24"/>
          <w:szCs w:val="24"/>
          <w:u w:val="single"/>
        </w:rPr>
        <w:t>Sara</w:t>
      </w:r>
      <w:r w:rsidR="00144C44" w:rsidRPr="00271002">
        <w:rPr>
          <w:rFonts w:ascii="Times New Roman" w:hAnsi="Times New Roman"/>
          <w:sz w:val="24"/>
          <w:szCs w:val="24"/>
          <w:u w:val="single"/>
        </w:rPr>
        <w:t xml:space="preserve"> Valentini</w:t>
      </w:r>
      <w:r>
        <w:rPr>
          <w:rFonts w:ascii="Times New Roman" w:hAnsi="Times New Roman"/>
          <w:sz w:val="24"/>
          <w:szCs w:val="24"/>
        </w:rPr>
        <w:t>: in alcuni contesti c’è ancora tanto cammino da fare relativamente alla sostanza del rapporto tra noi, l’animazione collettiva è stata molto positiva</w:t>
      </w:r>
    </w:p>
    <w:p w:rsidR="007875FB" w:rsidRDefault="00851830" w:rsidP="00A965D9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 w:rsidRPr="00271002">
        <w:rPr>
          <w:rFonts w:ascii="Times New Roman" w:hAnsi="Times New Roman"/>
          <w:sz w:val="24"/>
          <w:szCs w:val="24"/>
          <w:u w:val="single"/>
        </w:rPr>
        <w:t>Andrea</w:t>
      </w:r>
      <w:r w:rsidR="00144C44" w:rsidRPr="00271002">
        <w:rPr>
          <w:rFonts w:ascii="Times New Roman" w:hAnsi="Times New Roman"/>
          <w:sz w:val="24"/>
          <w:szCs w:val="24"/>
          <w:u w:val="single"/>
        </w:rPr>
        <w:t xml:space="preserve"> Ranzi</w:t>
      </w:r>
      <w:r>
        <w:rPr>
          <w:rFonts w:ascii="Times New Roman" w:hAnsi="Times New Roman"/>
          <w:sz w:val="24"/>
          <w:szCs w:val="24"/>
        </w:rPr>
        <w:t xml:space="preserve">: è stato un evento di tutti e non della parrocchia e non solo </w:t>
      </w:r>
      <w:r w:rsidR="000D2EE1">
        <w:rPr>
          <w:rFonts w:ascii="Times New Roman" w:hAnsi="Times New Roman"/>
          <w:sz w:val="24"/>
          <w:szCs w:val="24"/>
        </w:rPr>
        <w:t xml:space="preserve">delle </w:t>
      </w:r>
      <w:r>
        <w:rPr>
          <w:rFonts w:ascii="Times New Roman" w:hAnsi="Times New Roman"/>
          <w:sz w:val="24"/>
          <w:szCs w:val="24"/>
        </w:rPr>
        <w:t>persone che vivono qui, adesso abbiamo molti spazi anche all’esterno non solo all’interno ed occorre riflettere su come usarli.</w:t>
      </w:r>
    </w:p>
    <w:p w:rsidR="000D2EE1" w:rsidRDefault="00B50C91" w:rsidP="00A965D9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 w:rsidRPr="00496FCA">
        <w:rPr>
          <w:rFonts w:ascii="Times New Roman" w:hAnsi="Times New Roman"/>
          <w:sz w:val="24"/>
          <w:szCs w:val="24"/>
          <w:u w:val="single"/>
        </w:rPr>
        <w:t>Padre Gianluca</w:t>
      </w:r>
      <w:r>
        <w:rPr>
          <w:rFonts w:ascii="Times New Roman" w:hAnsi="Times New Roman"/>
          <w:sz w:val="24"/>
          <w:szCs w:val="24"/>
        </w:rPr>
        <w:t xml:space="preserve">: </w:t>
      </w:r>
      <w:r w:rsidR="000D2EE1">
        <w:rPr>
          <w:rFonts w:ascii="Times New Roman" w:hAnsi="Times New Roman"/>
          <w:sz w:val="24"/>
          <w:szCs w:val="24"/>
        </w:rPr>
        <w:t xml:space="preserve">è stato tutto </w:t>
      </w:r>
      <w:r>
        <w:rPr>
          <w:rFonts w:ascii="Times New Roman" w:hAnsi="Times New Roman"/>
          <w:sz w:val="24"/>
          <w:szCs w:val="24"/>
        </w:rPr>
        <w:t>oltre le aspettative</w:t>
      </w:r>
      <w:r w:rsidR="000D2EE1">
        <w:rPr>
          <w:rFonts w:ascii="Times New Roman" w:hAnsi="Times New Roman"/>
          <w:sz w:val="24"/>
          <w:szCs w:val="24"/>
        </w:rPr>
        <w:t xml:space="preserve"> con un</w:t>
      </w:r>
      <w:r>
        <w:rPr>
          <w:rFonts w:ascii="Times New Roman" w:hAnsi="Times New Roman"/>
          <w:sz w:val="24"/>
          <w:szCs w:val="24"/>
        </w:rPr>
        <w:t xml:space="preserve"> clima positivo, la processione e la fiaccolata sono forse da riproporre per le sagre successive, vari parrocchiani hanno invitato amici e parenti da fuori a partecipare alla sagra e a vedere la chiesa e queste persone esterne hanno colto un bel clima</w:t>
      </w:r>
      <w:r w:rsidR="000D2EE1">
        <w:rPr>
          <w:rFonts w:ascii="Times New Roman" w:hAnsi="Times New Roman"/>
          <w:sz w:val="24"/>
          <w:szCs w:val="24"/>
        </w:rPr>
        <w:t xml:space="preserve"> di partecipazione, ad es. la polisportiv</w:t>
      </w:r>
      <w:r w:rsidR="00144C44">
        <w:rPr>
          <w:rFonts w:ascii="Times New Roman" w:hAnsi="Times New Roman"/>
          <w:sz w:val="24"/>
          <w:szCs w:val="24"/>
        </w:rPr>
        <w:t xml:space="preserve">a </w:t>
      </w:r>
      <w:r w:rsidR="000D2EE1">
        <w:rPr>
          <w:rFonts w:ascii="Times New Roman" w:hAnsi="Times New Roman"/>
          <w:sz w:val="24"/>
          <w:szCs w:val="24"/>
        </w:rPr>
        <w:t>inaspettatamente</w:t>
      </w:r>
      <w:r w:rsidR="00144C44">
        <w:rPr>
          <w:rFonts w:ascii="Times New Roman" w:hAnsi="Times New Roman"/>
          <w:sz w:val="24"/>
          <w:szCs w:val="24"/>
        </w:rPr>
        <w:t xml:space="preserve"> ha offerto </w:t>
      </w:r>
      <w:r w:rsidR="000D2EE1">
        <w:rPr>
          <w:rFonts w:ascii="Times New Roman" w:hAnsi="Times New Roman"/>
          <w:sz w:val="24"/>
          <w:szCs w:val="24"/>
        </w:rPr>
        <w:t>una parte del rinfresco</w:t>
      </w:r>
      <w:r w:rsidR="00144C44">
        <w:rPr>
          <w:rFonts w:ascii="Times New Roman" w:hAnsi="Times New Roman"/>
          <w:sz w:val="24"/>
          <w:szCs w:val="24"/>
        </w:rPr>
        <w:t>.</w:t>
      </w:r>
    </w:p>
    <w:p w:rsidR="007875FB" w:rsidRDefault="00144C44" w:rsidP="00A965D9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Occorre non perdere quindi le occasioni </w:t>
      </w:r>
      <w:r w:rsidR="000D2EE1">
        <w:rPr>
          <w:rFonts w:ascii="Times New Roman" w:hAnsi="Times New Roman"/>
          <w:sz w:val="24"/>
          <w:szCs w:val="24"/>
        </w:rPr>
        <w:t xml:space="preserve">ed i rapporti </w:t>
      </w:r>
      <w:r>
        <w:rPr>
          <w:rFonts w:ascii="Times New Roman" w:hAnsi="Times New Roman"/>
          <w:sz w:val="24"/>
          <w:szCs w:val="24"/>
        </w:rPr>
        <w:t>che si sono creat</w:t>
      </w:r>
      <w:r w:rsidR="000D2EE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con questo clima.</w:t>
      </w:r>
    </w:p>
    <w:p w:rsidR="000D2EE1" w:rsidRDefault="000D2EE1" w:rsidP="00A965D9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44C44" w:rsidRDefault="00823971" w:rsidP="00A965D9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 ribadisce il ringraziamento a Padre Gianluca per tutto l’impegno che ha profuso e Zauli ribadisce che molti dicono che il parroco è molto accogliente non solo la chiesa</w:t>
      </w:r>
      <w:r w:rsidR="000D2EE1">
        <w:rPr>
          <w:rFonts w:ascii="Times New Roman" w:hAnsi="Times New Roman"/>
          <w:sz w:val="24"/>
          <w:szCs w:val="24"/>
        </w:rPr>
        <w:t>.</w:t>
      </w:r>
    </w:p>
    <w:p w:rsidR="007875FB" w:rsidRDefault="007875FB" w:rsidP="00A965D9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C0431" w:rsidRDefault="008C0431" w:rsidP="00142117">
      <w:pPr>
        <w:pStyle w:val="Paragrafoelenco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Definizione del calendario del Consiglio pastorale e del percorso che vogliamo intraprendere quest’anno</w:t>
      </w:r>
    </w:p>
    <w:p w:rsidR="00964C40" w:rsidRPr="007875FB" w:rsidRDefault="00964C40" w:rsidP="00142117">
      <w:pPr>
        <w:pStyle w:val="Paragrafoelenco"/>
        <w:jc w:val="both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Viene distribuito il calendario dell’anno pa</w:t>
      </w:r>
      <w:r w:rsidR="00624B17">
        <w:rPr>
          <w:rFonts w:ascii="Times New Roman" w:hAnsi="Times New Roman"/>
          <w:bCs/>
          <w:kern w:val="36"/>
          <w:sz w:val="24"/>
          <w:szCs w:val="24"/>
        </w:rPr>
        <w:t>rrocchiale.</w:t>
      </w:r>
    </w:p>
    <w:p w:rsidR="00624B17" w:rsidRDefault="00624B17" w:rsidP="00142117">
      <w:pPr>
        <w:ind w:left="720"/>
        <w:jc w:val="both"/>
        <w:outlineLvl w:val="1"/>
      </w:pPr>
      <w:r>
        <w:t>Il calendario del c</w:t>
      </w:r>
      <w:r w:rsidR="00964C40">
        <w:t xml:space="preserve">onsiglio pastorale </w:t>
      </w:r>
      <w:r>
        <w:t xml:space="preserve">da tenere il </w:t>
      </w:r>
      <w:r w:rsidR="00883017">
        <w:t>primo giovedì del mese</w:t>
      </w:r>
      <w:r>
        <w:t xml:space="preserve">: </w:t>
      </w:r>
    </w:p>
    <w:p w:rsidR="007875FB" w:rsidRDefault="00624B17" w:rsidP="00142117">
      <w:pPr>
        <w:ind w:left="720"/>
        <w:jc w:val="both"/>
        <w:outlineLvl w:val="1"/>
      </w:pPr>
      <w:r>
        <w:t>7 novembre</w:t>
      </w:r>
    </w:p>
    <w:p w:rsidR="00624B17" w:rsidRDefault="00624B17" w:rsidP="00142117">
      <w:pPr>
        <w:ind w:left="720"/>
        <w:jc w:val="both"/>
        <w:outlineLvl w:val="1"/>
      </w:pPr>
      <w:r>
        <w:t>5 dicembre</w:t>
      </w:r>
    </w:p>
    <w:p w:rsidR="00624B17" w:rsidRDefault="00624B17" w:rsidP="00142117">
      <w:pPr>
        <w:ind w:left="720"/>
        <w:jc w:val="both"/>
        <w:outlineLvl w:val="1"/>
      </w:pPr>
      <w:r>
        <w:t>9 gennaio</w:t>
      </w:r>
    </w:p>
    <w:p w:rsidR="00624B17" w:rsidRDefault="00624B17" w:rsidP="00142117">
      <w:pPr>
        <w:ind w:left="720"/>
        <w:jc w:val="both"/>
        <w:outlineLvl w:val="1"/>
      </w:pPr>
      <w:r>
        <w:t>6 febbraio</w:t>
      </w:r>
    </w:p>
    <w:p w:rsidR="00624B17" w:rsidRDefault="00624B17" w:rsidP="00142117">
      <w:pPr>
        <w:ind w:left="720"/>
        <w:jc w:val="both"/>
        <w:outlineLvl w:val="1"/>
      </w:pPr>
      <w:r>
        <w:t>5 marzo</w:t>
      </w:r>
    </w:p>
    <w:p w:rsidR="00624B17" w:rsidRDefault="00624B17" w:rsidP="00142117">
      <w:pPr>
        <w:ind w:left="720"/>
        <w:jc w:val="both"/>
        <w:outlineLvl w:val="1"/>
      </w:pPr>
      <w:r>
        <w:t>2 aprile</w:t>
      </w:r>
    </w:p>
    <w:p w:rsidR="00624B17" w:rsidRDefault="00624B17" w:rsidP="00142117">
      <w:pPr>
        <w:ind w:left="720"/>
        <w:jc w:val="both"/>
        <w:outlineLvl w:val="1"/>
      </w:pPr>
      <w:r>
        <w:t>7 maggio</w:t>
      </w:r>
    </w:p>
    <w:p w:rsidR="00624B17" w:rsidRDefault="00624B17" w:rsidP="00142117">
      <w:pPr>
        <w:ind w:left="720"/>
        <w:jc w:val="both"/>
        <w:outlineLvl w:val="1"/>
      </w:pPr>
      <w:r>
        <w:t>4 giugno</w:t>
      </w:r>
    </w:p>
    <w:p w:rsidR="00624B17" w:rsidRDefault="00624B17" w:rsidP="00624B17">
      <w:pPr>
        <w:jc w:val="both"/>
        <w:outlineLvl w:val="1"/>
      </w:pPr>
    </w:p>
    <w:p w:rsidR="00964C40" w:rsidRPr="007875FB" w:rsidRDefault="00964C40" w:rsidP="00142117">
      <w:pPr>
        <w:ind w:left="720"/>
        <w:jc w:val="both"/>
        <w:outlineLvl w:val="1"/>
      </w:pPr>
      <w:r>
        <w:t>Vedere se gli incontri biblici</w:t>
      </w:r>
      <w:r w:rsidR="00624B17">
        <w:t xml:space="preserve"> del sabato che si tengono in comunità</w:t>
      </w:r>
      <w:r>
        <w:t xml:space="preserve"> dehonian</w:t>
      </w:r>
      <w:r w:rsidR="00624B17">
        <w:t>a</w:t>
      </w:r>
      <w:r>
        <w:t xml:space="preserve"> possono essere pubblicizzati in parrocchia</w:t>
      </w:r>
      <w:r w:rsidR="00624B17">
        <w:t xml:space="preserve"> inserendoli nel foglietto domenicale,</w:t>
      </w:r>
      <w:r>
        <w:t xml:space="preserve"> per poi proporre</w:t>
      </w:r>
      <w:r w:rsidR="00624B17">
        <w:t xml:space="preserve"> </w:t>
      </w:r>
      <w:r>
        <w:t>anche tematiche che possano coinvolgere</w:t>
      </w:r>
      <w:r w:rsidR="00624B17">
        <w:t xml:space="preserve"> tutta la comunità.</w:t>
      </w:r>
    </w:p>
    <w:p w:rsidR="00913A6B" w:rsidRDefault="00964C40" w:rsidP="00142117">
      <w:pPr>
        <w:ind w:left="360"/>
        <w:jc w:val="both"/>
        <w:outlineLvl w:val="1"/>
      </w:pPr>
      <w:r>
        <w:t xml:space="preserve">      </w:t>
      </w:r>
      <w:r w:rsidR="00624B17">
        <w:t>Si pensa di organizzare anche quest’anno l’i</w:t>
      </w:r>
      <w:r>
        <w:t xml:space="preserve">ncontro assembleare parrocchiale </w:t>
      </w:r>
      <w:r w:rsidR="00913A6B">
        <w:t xml:space="preserve">da </w:t>
      </w:r>
      <w:r>
        <w:t>prop</w:t>
      </w:r>
      <w:r w:rsidR="00913A6B">
        <w:t xml:space="preserve">orre per </w:t>
      </w:r>
      <w:r>
        <w:t xml:space="preserve">il 12 </w:t>
      </w:r>
    </w:p>
    <w:p w:rsidR="007875FB" w:rsidRDefault="00913A6B" w:rsidP="00142117">
      <w:pPr>
        <w:ind w:left="360"/>
        <w:jc w:val="both"/>
        <w:outlineLvl w:val="1"/>
      </w:pPr>
      <w:r>
        <w:t xml:space="preserve">      </w:t>
      </w:r>
      <w:r w:rsidR="00964C40">
        <w:t>gennaio 2020</w:t>
      </w:r>
      <w:r w:rsidR="00E5274A">
        <w:t>.</w:t>
      </w:r>
    </w:p>
    <w:p w:rsidR="00142117" w:rsidRDefault="00A965D9" w:rsidP="00E412C8">
      <w:pPr>
        <w:ind w:left="709"/>
        <w:jc w:val="both"/>
        <w:outlineLvl w:val="1"/>
      </w:pPr>
      <w:r>
        <w:t xml:space="preserve"> </w:t>
      </w:r>
      <w:r w:rsidR="00913A6B">
        <w:t>Viene distribuita la l</w:t>
      </w:r>
      <w:r>
        <w:t xml:space="preserve">ettera pastorale </w:t>
      </w:r>
      <w:r w:rsidR="00E5274A">
        <w:t xml:space="preserve">(LP) </w:t>
      </w:r>
      <w:r>
        <w:t>del Vescovo</w:t>
      </w:r>
      <w:r w:rsidR="00E412C8">
        <w:t xml:space="preserve"> “Se tu conoscessi il dono di Dio…”</w:t>
      </w:r>
      <w:r w:rsidR="00913A6B">
        <w:t xml:space="preserve"> riguardante il catechismo e l’iniziazione cristiana, Padre Gianluca sottolinea che tali argomenti costituiranno il filo conduttore per</w:t>
      </w:r>
      <w:r>
        <w:t xml:space="preserve"> i prossimi 3 anni</w:t>
      </w:r>
      <w:r w:rsidR="00913A6B">
        <w:t xml:space="preserve"> pastorali</w:t>
      </w:r>
      <w:r w:rsidR="00E412C8">
        <w:t xml:space="preserve">. Il Vescovo sottolinea </w:t>
      </w:r>
      <w:r>
        <w:t xml:space="preserve"> il fatto che non siamo più tutti cristiani, </w:t>
      </w:r>
      <w:r w:rsidR="00E412C8">
        <w:t>si assiste ad una progressiva s</w:t>
      </w:r>
      <w:r>
        <w:t>cristianizza</w:t>
      </w:r>
      <w:r w:rsidR="00E412C8">
        <w:t>zione</w:t>
      </w:r>
      <w:r>
        <w:t xml:space="preserve">, </w:t>
      </w:r>
      <w:r w:rsidR="00E412C8">
        <w:t>motivo per il quale</w:t>
      </w:r>
      <w:r>
        <w:t xml:space="preserve"> il catechismo non può più essere dottrinale ma esper</w:t>
      </w:r>
      <w:r w:rsidR="00E412C8">
        <w:t>i</w:t>
      </w:r>
      <w:r>
        <w:t>enziale occorre prenderne atto</w:t>
      </w:r>
      <w:r w:rsidR="004F34D3">
        <w:t>,</w:t>
      </w:r>
      <w:r>
        <w:t xml:space="preserve"> il soggetto dell’iniziazione cristiana è tutta la comunità </w:t>
      </w:r>
      <w:r w:rsidR="00E412C8">
        <w:t>con il relativo aggiornamento di</w:t>
      </w:r>
      <w:r>
        <w:t xml:space="preserve"> strumenti e  metodi</w:t>
      </w:r>
      <w:r w:rsidR="00271002">
        <w:t>.</w:t>
      </w:r>
    </w:p>
    <w:p w:rsidR="00142117" w:rsidRPr="007875FB" w:rsidRDefault="00E412C8" w:rsidP="007B2695">
      <w:pPr>
        <w:ind w:left="709"/>
        <w:jc w:val="both"/>
        <w:outlineLvl w:val="1"/>
      </w:pPr>
      <w:r>
        <w:t>Pensiamo se d</w:t>
      </w:r>
      <w:r w:rsidR="00142117">
        <w:t xml:space="preserve">edicare un po' di tempo </w:t>
      </w:r>
      <w:r w:rsidR="00640383">
        <w:t>in occasione de</w:t>
      </w:r>
      <w:r w:rsidR="00142117">
        <w:t>ll’incontro del consiglio pastorale</w:t>
      </w:r>
      <w:r w:rsidR="00640383">
        <w:t xml:space="preserve"> per</w:t>
      </w:r>
      <w:r w:rsidR="00142117">
        <w:t xml:space="preserve"> </w:t>
      </w:r>
      <w:r w:rsidR="00023DD0">
        <w:t>l</w:t>
      </w:r>
      <w:r w:rsidR="00142117">
        <w:t>egge</w:t>
      </w:r>
      <w:r w:rsidR="00640383">
        <w:t>re</w:t>
      </w:r>
      <w:r w:rsidR="00142117">
        <w:t xml:space="preserve"> la</w:t>
      </w:r>
      <w:r w:rsidR="00023DD0">
        <w:t xml:space="preserve"> </w:t>
      </w:r>
      <w:r w:rsidR="00142117">
        <w:t>lettera</w:t>
      </w:r>
      <w:r w:rsidR="00496FCA">
        <w:t xml:space="preserve"> </w:t>
      </w:r>
      <w:r>
        <w:t>del Vescovo</w:t>
      </w:r>
      <w:r w:rsidR="00A965D9">
        <w:t xml:space="preserve"> </w:t>
      </w:r>
      <w:r w:rsidR="00142117">
        <w:t>e farne il tema del 12 gennaio 2020, in modo che questa possa essere la traccia dell’incontro</w:t>
      </w:r>
      <w:r w:rsidR="00E5274A">
        <w:t xml:space="preserve">, </w:t>
      </w:r>
      <w:r w:rsidR="007B2695">
        <w:t>per</w:t>
      </w:r>
      <w:r w:rsidR="00E5274A">
        <w:t xml:space="preserve"> prepararlo si può pr</w:t>
      </w:r>
      <w:r w:rsidR="00142117">
        <w:t xml:space="preserve">ovare a pensare ad un piccolo gruppo </w:t>
      </w:r>
      <w:r w:rsidR="00640383">
        <w:t xml:space="preserve">(10-12 persone) </w:t>
      </w:r>
      <w:r w:rsidR="00142117">
        <w:t xml:space="preserve">in cui </w:t>
      </w:r>
      <w:r w:rsidR="00E5274A">
        <w:t>v</w:t>
      </w:r>
      <w:r w:rsidR="00142117">
        <w:t>i siano rappresentanti dei vari gruppi</w:t>
      </w:r>
      <w:r w:rsidR="00E5274A">
        <w:t xml:space="preserve"> </w:t>
      </w:r>
      <w:r w:rsidR="00142117">
        <w:t xml:space="preserve">che </w:t>
      </w:r>
      <w:r w:rsidR="00E5274A">
        <w:t>alla luce di una lettura più approfondita della LP</w:t>
      </w:r>
      <w:r w:rsidR="00142117">
        <w:t xml:space="preserve"> </w:t>
      </w:r>
      <w:r w:rsidR="00640383">
        <w:t>propo</w:t>
      </w:r>
      <w:r w:rsidR="00E5274A">
        <w:t>nga</w:t>
      </w:r>
      <w:r w:rsidR="00640383">
        <w:t xml:space="preserve"> i temi</w:t>
      </w:r>
      <w:r w:rsidR="007B2695">
        <w:t xml:space="preserve"> da sviluppare all’incontro e lo conduca.</w:t>
      </w:r>
    </w:p>
    <w:p w:rsidR="007875FB" w:rsidRDefault="00271002" w:rsidP="00142117">
      <w:pPr>
        <w:ind w:left="360"/>
        <w:jc w:val="both"/>
        <w:outlineLvl w:val="1"/>
      </w:pPr>
      <w:r>
        <w:tab/>
      </w:r>
      <w:r w:rsidR="00000D8E">
        <w:t xml:space="preserve">Intraprendere il </w:t>
      </w:r>
      <w:r w:rsidR="002D7A37">
        <w:t>percorso</w:t>
      </w:r>
      <w:r w:rsidR="00000D8E">
        <w:t xml:space="preserve"> del destino della Casa della Carità </w:t>
      </w:r>
      <w:r w:rsidR="002D7A37">
        <w:t>su</w:t>
      </w:r>
      <w:r w:rsidR="00E5274A">
        <w:t xml:space="preserve"> </w:t>
      </w:r>
      <w:r w:rsidR="00000D8E">
        <w:t xml:space="preserve">come </w:t>
      </w:r>
      <w:r w:rsidR="002D7A37">
        <w:t>ri</w:t>
      </w:r>
      <w:r w:rsidR="00000D8E">
        <w:t>utilizzarla</w:t>
      </w:r>
      <w:r w:rsidR="007B2695">
        <w:t>.</w:t>
      </w:r>
    </w:p>
    <w:p w:rsidR="00000D8E" w:rsidRPr="007875FB" w:rsidRDefault="00000D8E" w:rsidP="00142117">
      <w:pPr>
        <w:ind w:left="360"/>
        <w:jc w:val="both"/>
        <w:outlineLvl w:val="1"/>
      </w:pPr>
      <w:r>
        <w:tab/>
      </w:r>
      <w:r w:rsidR="002D7A37">
        <w:t>Il Vangelo nelle case che dovrebbe ripartire</w:t>
      </w:r>
      <w:r w:rsidR="007B2695">
        <w:t>.</w:t>
      </w:r>
    </w:p>
    <w:p w:rsidR="007875FB" w:rsidRPr="007875FB" w:rsidRDefault="007875FB" w:rsidP="007875FB">
      <w:pPr>
        <w:ind w:left="360"/>
        <w:outlineLvl w:val="1"/>
      </w:pPr>
    </w:p>
    <w:p w:rsidR="002D7A37" w:rsidRDefault="008C0431" w:rsidP="00767BEC">
      <w:pPr>
        <w:pStyle w:val="Paragrafoelenco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Il fatto che abbiamo la nuova chiesa che prospettive ci può dare? Come “utilizzarla” al meglio?</w:t>
      </w:r>
    </w:p>
    <w:p w:rsidR="002D7A37" w:rsidRDefault="007B2695" w:rsidP="00767BEC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Viene proposta l’organizzazione di</w:t>
      </w:r>
      <w:r w:rsidR="002D7A37" w:rsidRPr="002D7A37">
        <w:rPr>
          <w:rFonts w:ascii="Times New Roman" w:hAnsi="Times New Roman"/>
          <w:sz w:val="24"/>
          <w:szCs w:val="24"/>
        </w:rPr>
        <w:t xml:space="preserve"> alcune veglie di preghiera (2 o 3 all’anno) </w:t>
      </w:r>
      <w:r>
        <w:rPr>
          <w:rFonts w:ascii="Times New Roman" w:hAnsi="Times New Roman"/>
          <w:sz w:val="24"/>
          <w:szCs w:val="24"/>
        </w:rPr>
        <w:t xml:space="preserve">incentrate sulla riflessione e </w:t>
      </w:r>
      <w:r w:rsidR="002D7A37" w:rsidRPr="002D7A37">
        <w:rPr>
          <w:rFonts w:ascii="Times New Roman" w:hAnsi="Times New Roman"/>
          <w:sz w:val="24"/>
          <w:szCs w:val="24"/>
        </w:rPr>
        <w:t>valor</w:t>
      </w:r>
      <w:r w:rsidR="002D7A37">
        <w:rPr>
          <w:rFonts w:ascii="Times New Roman" w:hAnsi="Times New Roman"/>
          <w:sz w:val="24"/>
          <w:szCs w:val="24"/>
        </w:rPr>
        <w:t>izza</w:t>
      </w:r>
      <w:r>
        <w:rPr>
          <w:rFonts w:ascii="Times New Roman" w:hAnsi="Times New Roman"/>
          <w:sz w:val="24"/>
          <w:szCs w:val="24"/>
        </w:rPr>
        <w:t>zione dal punto di vista spirituale  del</w:t>
      </w:r>
      <w:r w:rsidR="002D7A37" w:rsidRPr="002D7A37">
        <w:rPr>
          <w:rFonts w:ascii="Times New Roman" w:hAnsi="Times New Roman"/>
          <w:sz w:val="24"/>
          <w:szCs w:val="24"/>
        </w:rPr>
        <w:t>le varie opere d’arte</w:t>
      </w:r>
      <w:r>
        <w:rPr>
          <w:rFonts w:ascii="Times New Roman" w:hAnsi="Times New Roman"/>
          <w:sz w:val="24"/>
          <w:szCs w:val="24"/>
        </w:rPr>
        <w:t xml:space="preserve"> presenti </w:t>
      </w:r>
      <w:r w:rsidR="002D7A37" w:rsidRPr="002D7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2D7A37" w:rsidRPr="002D7A37">
        <w:rPr>
          <w:rFonts w:ascii="Times New Roman" w:hAnsi="Times New Roman"/>
          <w:sz w:val="24"/>
          <w:szCs w:val="24"/>
        </w:rPr>
        <w:t>ella</w:t>
      </w:r>
      <w:r>
        <w:rPr>
          <w:rFonts w:ascii="Times New Roman" w:hAnsi="Times New Roman"/>
          <w:sz w:val="24"/>
          <w:szCs w:val="24"/>
        </w:rPr>
        <w:t xml:space="preserve"> nuova</w:t>
      </w:r>
      <w:r w:rsidR="002D7A37" w:rsidRPr="002D7A37">
        <w:rPr>
          <w:rFonts w:ascii="Times New Roman" w:hAnsi="Times New Roman"/>
          <w:sz w:val="24"/>
          <w:szCs w:val="24"/>
        </w:rPr>
        <w:t xml:space="preserve"> chiesa </w:t>
      </w:r>
      <w:r w:rsidR="00E91D19">
        <w:rPr>
          <w:rFonts w:ascii="Times New Roman" w:hAnsi="Times New Roman"/>
          <w:sz w:val="24"/>
          <w:szCs w:val="24"/>
        </w:rPr>
        <w:t>e a seconda dell’opera</w:t>
      </w:r>
      <w:r w:rsidR="00FF520B">
        <w:rPr>
          <w:rFonts w:ascii="Times New Roman" w:hAnsi="Times New Roman"/>
          <w:sz w:val="24"/>
          <w:szCs w:val="24"/>
        </w:rPr>
        <w:t xml:space="preserve"> l’incontro sarà</w:t>
      </w:r>
      <w:r w:rsidR="00E91D19">
        <w:rPr>
          <w:rFonts w:ascii="Times New Roman" w:hAnsi="Times New Roman"/>
          <w:sz w:val="24"/>
          <w:szCs w:val="24"/>
        </w:rPr>
        <w:t xml:space="preserve"> prepar</w:t>
      </w:r>
      <w:r w:rsidR="00FF520B">
        <w:rPr>
          <w:rFonts w:ascii="Times New Roman" w:hAnsi="Times New Roman"/>
          <w:sz w:val="24"/>
          <w:szCs w:val="24"/>
        </w:rPr>
        <w:t xml:space="preserve">ato da </w:t>
      </w:r>
      <w:r w:rsidR="00E91D19">
        <w:rPr>
          <w:rFonts w:ascii="Times New Roman" w:hAnsi="Times New Roman"/>
          <w:sz w:val="24"/>
          <w:szCs w:val="24"/>
        </w:rPr>
        <w:t>un gruppo</w:t>
      </w:r>
      <w:r w:rsidR="00FF520B">
        <w:rPr>
          <w:rFonts w:ascii="Times New Roman" w:hAnsi="Times New Roman"/>
          <w:sz w:val="24"/>
          <w:szCs w:val="24"/>
        </w:rPr>
        <w:t>.</w:t>
      </w:r>
    </w:p>
    <w:p w:rsidR="002D7A37" w:rsidRDefault="00FF520B" w:rsidP="00767BEC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Viene proposto di prolungare temporalmente l’</w:t>
      </w:r>
      <w:r w:rsidR="002D7A37">
        <w:rPr>
          <w:rFonts w:ascii="Times New Roman" w:hAnsi="Times New Roman"/>
          <w:sz w:val="24"/>
          <w:szCs w:val="24"/>
        </w:rPr>
        <w:t xml:space="preserve">Adorazione </w:t>
      </w:r>
      <w:r>
        <w:rPr>
          <w:rFonts w:ascii="Times New Roman" w:hAnsi="Times New Roman"/>
          <w:sz w:val="24"/>
          <w:szCs w:val="24"/>
        </w:rPr>
        <w:t>de</w:t>
      </w:r>
      <w:r w:rsidR="002D7A37">
        <w:rPr>
          <w:rFonts w:ascii="Times New Roman" w:hAnsi="Times New Roman"/>
          <w:sz w:val="24"/>
          <w:szCs w:val="24"/>
        </w:rPr>
        <w:t xml:space="preserve">l giovedì e </w:t>
      </w:r>
      <w:r>
        <w:rPr>
          <w:rFonts w:ascii="Times New Roman" w:hAnsi="Times New Roman"/>
          <w:sz w:val="24"/>
          <w:szCs w:val="24"/>
        </w:rPr>
        <w:t>del</w:t>
      </w:r>
      <w:r w:rsidR="002D7A37">
        <w:rPr>
          <w:rFonts w:ascii="Times New Roman" w:hAnsi="Times New Roman"/>
          <w:sz w:val="24"/>
          <w:szCs w:val="24"/>
        </w:rPr>
        <w:t>la domenica</w:t>
      </w:r>
    </w:p>
    <w:p w:rsidR="002D7A37" w:rsidRDefault="0015160E" w:rsidP="00767BEC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Approfondire i temi dell’i</w:t>
      </w:r>
      <w:r w:rsidR="002D7A37">
        <w:rPr>
          <w:rFonts w:ascii="Times New Roman" w:hAnsi="Times New Roman"/>
          <w:sz w:val="24"/>
          <w:szCs w:val="24"/>
        </w:rPr>
        <w:t>mmigrazione e dell’ambiente</w:t>
      </w:r>
    </w:p>
    <w:p w:rsidR="0015160E" w:rsidRPr="002D7A37" w:rsidRDefault="00FF520B" w:rsidP="00767BEC">
      <w:pPr>
        <w:pStyle w:val="Paragrafoelenc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Padre Gianluca sottolinea che la nuova chiesa necessita di una </w:t>
      </w:r>
      <w:r w:rsidR="0015160E">
        <w:rPr>
          <w:rFonts w:ascii="Times New Roman" w:hAnsi="Times New Roman"/>
          <w:sz w:val="24"/>
          <w:szCs w:val="24"/>
        </w:rPr>
        <w:t>liturgia</w:t>
      </w:r>
      <w:r>
        <w:rPr>
          <w:rFonts w:ascii="Times New Roman" w:hAnsi="Times New Roman"/>
          <w:sz w:val="24"/>
          <w:szCs w:val="24"/>
        </w:rPr>
        <w:t xml:space="preserve"> più curata, ad es. una preparazione dei lettori, una  maggior cura </w:t>
      </w:r>
      <w:r w:rsidR="0015160E">
        <w:rPr>
          <w:rFonts w:ascii="Times New Roman" w:hAnsi="Times New Roman"/>
          <w:sz w:val="24"/>
          <w:szCs w:val="24"/>
        </w:rPr>
        <w:t>all’accoglienza,  la comunione sotto le due specie</w:t>
      </w:r>
      <w:r w:rsidR="006405DC">
        <w:rPr>
          <w:rFonts w:ascii="Times New Roman" w:hAnsi="Times New Roman"/>
          <w:sz w:val="24"/>
          <w:szCs w:val="24"/>
        </w:rPr>
        <w:t xml:space="preserve"> in tutte le messe tranne quelle feriali</w:t>
      </w:r>
      <w:r w:rsidR="0015160E">
        <w:rPr>
          <w:rFonts w:ascii="Times New Roman" w:hAnsi="Times New Roman"/>
          <w:sz w:val="24"/>
          <w:szCs w:val="24"/>
        </w:rPr>
        <w:t xml:space="preserve"> </w:t>
      </w:r>
    </w:p>
    <w:p w:rsidR="008C0431" w:rsidRPr="008C0431" w:rsidRDefault="0015160E" w:rsidP="00767BEC">
      <w:pPr>
        <w:jc w:val="both"/>
        <w:outlineLvl w:val="1"/>
        <w:rPr>
          <w:bCs/>
          <w:kern w:val="36"/>
        </w:rPr>
      </w:pPr>
      <w:r>
        <w:rPr>
          <w:bCs/>
          <w:kern w:val="36"/>
        </w:rPr>
        <w:tab/>
      </w:r>
    </w:p>
    <w:p w:rsidR="008C0431" w:rsidRPr="00000D8E" w:rsidRDefault="008C0431" w:rsidP="00767BEC">
      <w:pPr>
        <w:pStyle w:val="Paragrafoelenco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Definizione orari Messe feriali e festive</w:t>
      </w:r>
    </w:p>
    <w:p w:rsidR="008C0431" w:rsidRDefault="006405DC" w:rsidP="00767BEC">
      <w:pPr>
        <w:ind w:left="709"/>
        <w:jc w:val="both"/>
        <w:outlineLvl w:val="1"/>
        <w:rPr>
          <w:bCs/>
          <w:kern w:val="36"/>
        </w:rPr>
      </w:pPr>
      <w:r>
        <w:rPr>
          <w:bCs/>
          <w:kern w:val="36"/>
        </w:rPr>
        <w:t>L’orario delle m</w:t>
      </w:r>
      <w:r w:rsidR="00E91D19">
        <w:rPr>
          <w:bCs/>
          <w:kern w:val="36"/>
        </w:rPr>
        <w:t>ess</w:t>
      </w:r>
      <w:r>
        <w:rPr>
          <w:bCs/>
          <w:kern w:val="36"/>
        </w:rPr>
        <w:t>e</w:t>
      </w:r>
      <w:r w:rsidR="00E91D19">
        <w:rPr>
          <w:bCs/>
          <w:kern w:val="36"/>
        </w:rPr>
        <w:t xml:space="preserve"> a Regina Pacis </w:t>
      </w:r>
      <w:r>
        <w:rPr>
          <w:bCs/>
          <w:kern w:val="36"/>
        </w:rPr>
        <w:t xml:space="preserve">il sabato alle </w:t>
      </w:r>
      <w:r w:rsidR="00E91D19">
        <w:rPr>
          <w:bCs/>
          <w:kern w:val="36"/>
        </w:rPr>
        <w:t>18,30</w:t>
      </w:r>
      <w:r>
        <w:rPr>
          <w:bCs/>
          <w:kern w:val="36"/>
        </w:rPr>
        <w:t xml:space="preserve"> alla domenica alle ore</w:t>
      </w:r>
      <w:r w:rsidR="00E91D19">
        <w:rPr>
          <w:bCs/>
          <w:kern w:val="36"/>
        </w:rPr>
        <w:t xml:space="preserve"> 9 e 11</w:t>
      </w:r>
      <w:r>
        <w:rPr>
          <w:bCs/>
          <w:kern w:val="36"/>
        </w:rPr>
        <w:t>.</w:t>
      </w:r>
    </w:p>
    <w:p w:rsidR="00E91D19" w:rsidRDefault="00E91D19" w:rsidP="00767BEC">
      <w:pPr>
        <w:ind w:left="709"/>
        <w:jc w:val="both"/>
        <w:outlineLvl w:val="1"/>
        <w:rPr>
          <w:bCs/>
          <w:kern w:val="36"/>
        </w:rPr>
      </w:pPr>
      <w:r>
        <w:rPr>
          <w:bCs/>
          <w:kern w:val="36"/>
        </w:rPr>
        <w:t>L</w:t>
      </w:r>
      <w:r w:rsidR="006405DC">
        <w:rPr>
          <w:bCs/>
          <w:kern w:val="36"/>
        </w:rPr>
        <w:t>unedì, mercoledì e venerdì alle ore 19, il martedì e giovedì alle ore</w:t>
      </w:r>
      <w:r>
        <w:rPr>
          <w:bCs/>
          <w:kern w:val="36"/>
        </w:rPr>
        <w:t xml:space="preserve"> 8,30</w:t>
      </w:r>
    </w:p>
    <w:p w:rsidR="008C0431" w:rsidRDefault="006405DC" w:rsidP="00767BEC">
      <w:pPr>
        <w:ind w:left="709"/>
        <w:jc w:val="both"/>
        <w:outlineLvl w:val="1"/>
        <w:rPr>
          <w:bCs/>
          <w:kern w:val="36"/>
        </w:rPr>
      </w:pPr>
      <w:r>
        <w:rPr>
          <w:bCs/>
          <w:kern w:val="36"/>
        </w:rPr>
        <w:t>A partire dall’Avvento la messa del v</w:t>
      </w:r>
      <w:r w:rsidR="00E91D19">
        <w:rPr>
          <w:bCs/>
          <w:kern w:val="36"/>
        </w:rPr>
        <w:t xml:space="preserve">enerdì </w:t>
      </w:r>
      <w:r>
        <w:rPr>
          <w:bCs/>
          <w:kern w:val="36"/>
        </w:rPr>
        <w:t xml:space="preserve">sarà celebrata </w:t>
      </w:r>
      <w:r w:rsidR="00E91D19">
        <w:rPr>
          <w:bCs/>
          <w:kern w:val="36"/>
        </w:rPr>
        <w:t xml:space="preserve">a S.Vincenzo </w:t>
      </w:r>
      <w:r>
        <w:rPr>
          <w:bCs/>
          <w:kern w:val="36"/>
        </w:rPr>
        <w:t>/ cappella della comunità dehoniana.</w:t>
      </w:r>
    </w:p>
    <w:p w:rsidR="006405DC" w:rsidRPr="008C0431" w:rsidRDefault="006405DC" w:rsidP="006405DC">
      <w:pPr>
        <w:ind w:left="709"/>
        <w:outlineLvl w:val="1"/>
        <w:rPr>
          <w:bCs/>
          <w:kern w:val="36"/>
        </w:rPr>
      </w:pPr>
    </w:p>
    <w:p w:rsidR="008C0431" w:rsidRPr="007875FB" w:rsidRDefault="008C0431" w:rsidP="008C0431">
      <w:pPr>
        <w:pStyle w:val="Paragrafoelenco"/>
        <w:numPr>
          <w:ilvl w:val="0"/>
          <w:numId w:val="1"/>
        </w:numPr>
        <w:outlineLvl w:val="1"/>
        <w:rPr>
          <w:rFonts w:ascii="Times New Roman" w:hAnsi="Times New Roman"/>
          <w:bCs/>
          <w:kern w:val="36"/>
          <w:sz w:val="24"/>
          <w:szCs w:val="24"/>
        </w:rPr>
      </w:pPr>
      <w:r w:rsidRPr="007875FB">
        <w:rPr>
          <w:rFonts w:ascii="Times New Roman" w:hAnsi="Times New Roman"/>
          <w:bCs/>
          <w:kern w:val="36"/>
          <w:sz w:val="24"/>
          <w:szCs w:val="24"/>
        </w:rPr>
        <w:t>Varie ed eventuali</w:t>
      </w:r>
    </w:p>
    <w:p w:rsidR="00F02E62" w:rsidRPr="002171E6" w:rsidRDefault="00F02E62" w:rsidP="00000D8E">
      <w:pPr>
        <w:ind w:left="360"/>
      </w:pPr>
    </w:p>
    <w:p w:rsidR="00300700" w:rsidRPr="00052E05" w:rsidRDefault="00890AB9" w:rsidP="00890AB9">
      <w:pPr>
        <w:pStyle w:val="Paragrafoelenco"/>
        <w:tabs>
          <w:tab w:val="left" w:pos="425"/>
        </w:tabs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052E05">
        <w:rPr>
          <w:rFonts w:ascii="Times New Roman" w:hAnsi="Times New Roman"/>
          <w:sz w:val="24"/>
          <w:szCs w:val="24"/>
        </w:rPr>
        <w:t xml:space="preserve">L’incontro termina alle 23.10 con la recita della compieta. </w:t>
      </w:r>
    </w:p>
    <w:sectPr w:rsidR="00300700" w:rsidRPr="00052E05" w:rsidSect="00EC2F91">
      <w:headerReference w:type="default" r:id="rId8"/>
      <w:footerReference w:type="default" r:id="rId9"/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6F" w:rsidRDefault="00A33E6F">
      <w:r>
        <w:separator/>
      </w:r>
    </w:p>
  </w:endnote>
  <w:endnote w:type="continuationSeparator" w:id="0">
    <w:p w:rsidR="00A33E6F" w:rsidRDefault="00A3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00" w:rsidRPr="00E26FA1" w:rsidRDefault="00971766" w:rsidP="00E26FA1">
    <w:pPr>
      <w:pStyle w:val="Pidipagina"/>
      <w:jc w:val="center"/>
      <w:rPr>
        <w:rFonts w:ascii="Bookman Old Style" w:hAnsi="Bookman Old Style"/>
        <w:sz w:val="20"/>
        <w:szCs w:val="20"/>
      </w:rPr>
    </w:pPr>
    <w:r w:rsidRPr="00E26FA1">
      <w:rPr>
        <w:rStyle w:val="Numeropagina"/>
        <w:rFonts w:ascii="Bookman Old Style" w:hAnsi="Bookman Old Style"/>
        <w:sz w:val="20"/>
        <w:szCs w:val="20"/>
      </w:rPr>
      <w:fldChar w:fldCharType="begin"/>
    </w:r>
    <w:r w:rsidR="00300700" w:rsidRPr="00E26FA1">
      <w:rPr>
        <w:rStyle w:val="Numeropagina"/>
        <w:rFonts w:ascii="Bookman Old Style" w:hAnsi="Bookman Old Style"/>
        <w:sz w:val="20"/>
        <w:szCs w:val="20"/>
      </w:rPr>
      <w:instrText xml:space="preserve"> PAGE </w:instrText>
    </w:r>
    <w:r w:rsidRPr="00E26FA1">
      <w:rPr>
        <w:rStyle w:val="Numeropagina"/>
        <w:rFonts w:ascii="Bookman Old Style" w:hAnsi="Bookman Old Style"/>
        <w:sz w:val="20"/>
        <w:szCs w:val="20"/>
      </w:rPr>
      <w:fldChar w:fldCharType="separate"/>
    </w:r>
    <w:r w:rsidR="00E57FFD">
      <w:rPr>
        <w:rStyle w:val="Numeropagina"/>
        <w:rFonts w:ascii="Bookman Old Style" w:hAnsi="Bookman Old Style"/>
        <w:noProof/>
        <w:sz w:val="20"/>
        <w:szCs w:val="20"/>
      </w:rPr>
      <w:t>2</w:t>
    </w:r>
    <w:r w:rsidRPr="00E26FA1">
      <w:rPr>
        <w:rStyle w:val="Numeropagina"/>
        <w:rFonts w:ascii="Bookman Old Style" w:hAnsi="Bookman Old Style"/>
        <w:sz w:val="20"/>
        <w:szCs w:val="20"/>
      </w:rPr>
      <w:fldChar w:fldCharType="end"/>
    </w:r>
    <w:r w:rsidR="00300700" w:rsidRPr="00E26FA1">
      <w:rPr>
        <w:rStyle w:val="Numeropagina"/>
        <w:rFonts w:ascii="Bookman Old Style" w:hAnsi="Bookman Old Style"/>
        <w:sz w:val="20"/>
        <w:szCs w:val="20"/>
      </w:rPr>
      <w:t xml:space="preserve"> - Cons. Past. </w:t>
    </w:r>
    <w:r w:rsidR="00300700">
      <w:rPr>
        <w:rStyle w:val="Numeropagina"/>
        <w:rFonts w:ascii="Bookman Old Style" w:hAnsi="Bookman Old Style"/>
        <w:sz w:val="20"/>
        <w:szCs w:val="20"/>
      </w:rPr>
      <w:t>5</w:t>
    </w:r>
    <w:r w:rsidR="00300700" w:rsidRPr="00E26FA1">
      <w:rPr>
        <w:rStyle w:val="Numeropagina"/>
        <w:rFonts w:ascii="Bookman Old Style" w:hAnsi="Bookman Old Style"/>
        <w:sz w:val="20"/>
        <w:szCs w:val="20"/>
      </w:rPr>
      <w:t xml:space="preserve"> </w:t>
    </w:r>
    <w:r w:rsidR="00300700">
      <w:rPr>
        <w:rStyle w:val="Numeropagina"/>
        <w:rFonts w:ascii="Bookman Old Style" w:hAnsi="Bookman Old Style"/>
        <w:sz w:val="20"/>
        <w:szCs w:val="20"/>
      </w:rPr>
      <w:t>ottobre</w:t>
    </w:r>
    <w:r w:rsidR="00300700" w:rsidRPr="00E26FA1">
      <w:rPr>
        <w:rStyle w:val="Numeropagina"/>
        <w:rFonts w:ascii="Bookman Old Style" w:hAnsi="Bookman Old Style"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6F" w:rsidRDefault="00A33E6F">
      <w:r>
        <w:separator/>
      </w:r>
    </w:p>
  </w:footnote>
  <w:footnote w:type="continuationSeparator" w:id="0">
    <w:p w:rsidR="00A33E6F" w:rsidRDefault="00A3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00" w:rsidRPr="00E26FA1" w:rsidRDefault="00300700" w:rsidP="00E26FA1">
    <w:pPr>
      <w:pStyle w:val="Intestazione"/>
      <w:jc w:val="center"/>
      <w:rPr>
        <w:rFonts w:ascii="Bookman Old Style" w:hAnsi="Bookman Old Style"/>
        <w:smallCaps/>
        <w:sz w:val="20"/>
        <w:szCs w:val="20"/>
      </w:rPr>
    </w:pPr>
    <w:r w:rsidRPr="00E26FA1">
      <w:rPr>
        <w:rFonts w:ascii="Bookman Old Style" w:hAnsi="Bookman Old Style"/>
        <w:smallCaps/>
        <w:sz w:val="20"/>
        <w:szCs w:val="20"/>
      </w:rPr>
      <w:t>Parrocchia “Regina Pacis”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7C5"/>
    <w:multiLevelType w:val="hybridMultilevel"/>
    <w:tmpl w:val="B136170A"/>
    <w:lvl w:ilvl="0" w:tplc="7DAE019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534DB"/>
    <w:multiLevelType w:val="hybridMultilevel"/>
    <w:tmpl w:val="30326F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B"/>
    <w:rsid w:val="00000D8E"/>
    <w:rsid w:val="0000763D"/>
    <w:rsid w:val="0002099A"/>
    <w:rsid w:val="00023DD0"/>
    <w:rsid w:val="00046E39"/>
    <w:rsid w:val="00052E05"/>
    <w:rsid w:val="000669DD"/>
    <w:rsid w:val="000819A0"/>
    <w:rsid w:val="000965B2"/>
    <w:rsid w:val="000A335D"/>
    <w:rsid w:val="000D2576"/>
    <w:rsid w:val="000D2EE1"/>
    <w:rsid w:val="000E2F53"/>
    <w:rsid w:val="000E66DB"/>
    <w:rsid w:val="00112C25"/>
    <w:rsid w:val="00142117"/>
    <w:rsid w:val="00144C44"/>
    <w:rsid w:val="0015160E"/>
    <w:rsid w:val="00156158"/>
    <w:rsid w:val="00184465"/>
    <w:rsid w:val="001D1D5A"/>
    <w:rsid w:val="001F3A73"/>
    <w:rsid w:val="00207BA1"/>
    <w:rsid w:val="002171E6"/>
    <w:rsid w:val="0022691A"/>
    <w:rsid w:val="00226F16"/>
    <w:rsid w:val="00240019"/>
    <w:rsid w:val="00271002"/>
    <w:rsid w:val="002A2356"/>
    <w:rsid w:val="002A2ACE"/>
    <w:rsid w:val="002B2DE3"/>
    <w:rsid w:val="002D7A37"/>
    <w:rsid w:val="002E4578"/>
    <w:rsid w:val="00300700"/>
    <w:rsid w:val="003201AD"/>
    <w:rsid w:val="00330028"/>
    <w:rsid w:val="00363096"/>
    <w:rsid w:val="00367FB2"/>
    <w:rsid w:val="0037125F"/>
    <w:rsid w:val="00372983"/>
    <w:rsid w:val="00376722"/>
    <w:rsid w:val="00383178"/>
    <w:rsid w:val="0039000F"/>
    <w:rsid w:val="00391DAE"/>
    <w:rsid w:val="003A5A48"/>
    <w:rsid w:val="003E03C4"/>
    <w:rsid w:val="003F70AD"/>
    <w:rsid w:val="003F7E96"/>
    <w:rsid w:val="0040274F"/>
    <w:rsid w:val="0040448E"/>
    <w:rsid w:val="00451303"/>
    <w:rsid w:val="00454768"/>
    <w:rsid w:val="00463E47"/>
    <w:rsid w:val="00485F8E"/>
    <w:rsid w:val="00496707"/>
    <w:rsid w:val="00496FCA"/>
    <w:rsid w:val="004F1AA3"/>
    <w:rsid w:val="004F34D3"/>
    <w:rsid w:val="005008BB"/>
    <w:rsid w:val="00527C64"/>
    <w:rsid w:val="005461FB"/>
    <w:rsid w:val="005464E7"/>
    <w:rsid w:val="00552A73"/>
    <w:rsid w:val="0057633A"/>
    <w:rsid w:val="00580C7A"/>
    <w:rsid w:val="0059298D"/>
    <w:rsid w:val="005B427A"/>
    <w:rsid w:val="006205F0"/>
    <w:rsid w:val="00624B17"/>
    <w:rsid w:val="006303BE"/>
    <w:rsid w:val="00640383"/>
    <w:rsid w:val="006405DC"/>
    <w:rsid w:val="0068781F"/>
    <w:rsid w:val="006A7548"/>
    <w:rsid w:val="006B4705"/>
    <w:rsid w:val="006B6016"/>
    <w:rsid w:val="00767BEC"/>
    <w:rsid w:val="007875FB"/>
    <w:rsid w:val="007A5083"/>
    <w:rsid w:val="007A582B"/>
    <w:rsid w:val="007B2695"/>
    <w:rsid w:val="007C243B"/>
    <w:rsid w:val="00823971"/>
    <w:rsid w:val="00843210"/>
    <w:rsid w:val="00851830"/>
    <w:rsid w:val="0085566A"/>
    <w:rsid w:val="008606DA"/>
    <w:rsid w:val="00865B4F"/>
    <w:rsid w:val="00883017"/>
    <w:rsid w:val="00890AB9"/>
    <w:rsid w:val="008A72E5"/>
    <w:rsid w:val="008B5FF3"/>
    <w:rsid w:val="008B685E"/>
    <w:rsid w:val="008C0431"/>
    <w:rsid w:val="008D0293"/>
    <w:rsid w:val="008F00C1"/>
    <w:rsid w:val="008F4F40"/>
    <w:rsid w:val="00906858"/>
    <w:rsid w:val="00911034"/>
    <w:rsid w:val="00913A6B"/>
    <w:rsid w:val="00915EE3"/>
    <w:rsid w:val="009265C4"/>
    <w:rsid w:val="009607DF"/>
    <w:rsid w:val="00964C40"/>
    <w:rsid w:val="00971766"/>
    <w:rsid w:val="009847A8"/>
    <w:rsid w:val="00991A74"/>
    <w:rsid w:val="009A17B0"/>
    <w:rsid w:val="009B623D"/>
    <w:rsid w:val="009D489B"/>
    <w:rsid w:val="009F1C76"/>
    <w:rsid w:val="00A33E6F"/>
    <w:rsid w:val="00A405E2"/>
    <w:rsid w:val="00A45874"/>
    <w:rsid w:val="00A75D56"/>
    <w:rsid w:val="00A7746C"/>
    <w:rsid w:val="00A91A22"/>
    <w:rsid w:val="00A965D9"/>
    <w:rsid w:val="00AA4622"/>
    <w:rsid w:val="00AC40C0"/>
    <w:rsid w:val="00AD4476"/>
    <w:rsid w:val="00AE7549"/>
    <w:rsid w:val="00AF6402"/>
    <w:rsid w:val="00AF757C"/>
    <w:rsid w:val="00B30E6F"/>
    <w:rsid w:val="00B50C91"/>
    <w:rsid w:val="00B5345E"/>
    <w:rsid w:val="00B651B7"/>
    <w:rsid w:val="00B66194"/>
    <w:rsid w:val="00B7102C"/>
    <w:rsid w:val="00B74428"/>
    <w:rsid w:val="00B90D7F"/>
    <w:rsid w:val="00BA287C"/>
    <w:rsid w:val="00BA7380"/>
    <w:rsid w:val="00BB0E61"/>
    <w:rsid w:val="00BB6C15"/>
    <w:rsid w:val="00BC08A6"/>
    <w:rsid w:val="00BD1D11"/>
    <w:rsid w:val="00C34B4A"/>
    <w:rsid w:val="00CB2275"/>
    <w:rsid w:val="00CC1D04"/>
    <w:rsid w:val="00CC6EF1"/>
    <w:rsid w:val="00CD4818"/>
    <w:rsid w:val="00CD5373"/>
    <w:rsid w:val="00CD73D3"/>
    <w:rsid w:val="00D26192"/>
    <w:rsid w:val="00D32822"/>
    <w:rsid w:val="00D433A2"/>
    <w:rsid w:val="00D44AD3"/>
    <w:rsid w:val="00D8441B"/>
    <w:rsid w:val="00D87EEA"/>
    <w:rsid w:val="00E01046"/>
    <w:rsid w:val="00E26FA1"/>
    <w:rsid w:val="00E412C8"/>
    <w:rsid w:val="00E468CF"/>
    <w:rsid w:val="00E524F4"/>
    <w:rsid w:val="00E5274A"/>
    <w:rsid w:val="00E57FFD"/>
    <w:rsid w:val="00E91D19"/>
    <w:rsid w:val="00E935C8"/>
    <w:rsid w:val="00EB29D4"/>
    <w:rsid w:val="00EC1411"/>
    <w:rsid w:val="00EC2F91"/>
    <w:rsid w:val="00ED1C70"/>
    <w:rsid w:val="00EF585C"/>
    <w:rsid w:val="00F02E62"/>
    <w:rsid w:val="00F05344"/>
    <w:rsid w:val="00F1103A"/>
    <w:rsid w:val="00F4157C"/>
    <w:rsid w:val="00F47B43"/>
    <w:rsid w:val="00F56FF0"/>
    <w:rsid w:val="00F65849"/>
    <w:rsid w:val="00F83E97"/>
    <w:rsid w:val="00F84ABF"/>
    <w:rsid w:val="00F90CF6"/>
    <w:rsid w:val="00F92877"/>
    <w:rsid w:val="00F940AC"/>
    <w:rsid w:val="00FA3459"/>
    <w:rsid w:val="00FB0947"/>
    <w:rsid w:val="00FC78CD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43B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65B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B623D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65B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B623D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865B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26FA1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2171E6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43B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65B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B623D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65B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B623D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865B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26FA1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2171E6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CONSIGLIO PASTORALE PARROCCHIALE</vt:lpstr>
      <vt:lpstr>CONSIGLIO PASTORALE PARROCCHIALE</vt:lpstr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PASTORALE PARROCCHIALE</dc:title>
  <dc:creator>Renato</dc:creator>
  <cp:lastModifiedBy>Renato</cp:lastModifiedBy>
  <cp:revision>2</cp:revision>
  <cp:lastPrinted>2017-11-12T18:38:00Z</cp:lastPrinted>
  <dcterms:created xsi:type="dcterms:W3CDTF">2019-10-31T09:35:00Z</dcterms:created>
  <dcterms:modified xsi:type="dcterms:W3CDTF">2019-10-31T09:35:00Z</dcterms:modified>
</cp:coreProperties>
</file>